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373" w:type="dxa"/>
        <w:tblInd w:w="0" w:type="dxa"/>
        <w:tblLayout w:type="fixed"/>
        <w:tblCellMar>
          <w:top w:w="0" w:type="dxa"/>
          <w:left w:w="0" w:type="dxa"/>
          <w:bottom w:w="0" w:type="dxa"/>
          <w:right w:w="0" w:type="dxa"/>
        </w:tblCellMar>
      </w:tblPr>
      <w:tblGrid>
        <w:gridCol w:w="1576"/>
        <w:gridCol w:w="903"/>
        <w:gridCol w:w="458"/>
        <w:gridCol w:w="1462"/>
        <w:gridCol w:w="2364"/>
        <w:gridCol w:w="1017"/>
        <w:gridCol w:w="1194"/>
        <w:gridCol w:w="53"/>
        <w:gridCol w:w="1346"/>
      </w:tblGrid>
      <w:tr>
        <w:tblPrEx>
          <w:tblLayout w:type="fixed"/>
          <w:tblCellMar>
            <w:top w:w="0" w:type="dxa"/>
            <w:left w:w="0" w:type="dxa"/>
            <w:bottom w:w="0" w:type="dxa"/>
            <w:right w:w="0" w:type="dxa"/>
          </w:tblCellMar>
        </w:tblPrEx>
        <w:trPr>
          <w:trHeight w:val="731" w:hRule="exact"/>
        </w:trPr>
        <w:tc>
          <w:tcPr>
            <w:tcW w:w="1576" w:type="dxa"/>
          </w:tcPr>
          <w:p/>
        </w:tc>
        <w:tc>
          <w:tcPr>
            <w:tcW w:w="6204" w:type="dxa"/>
            <w:gridSpan w:val="5"/>
            <w:vMerge w:val="restart"/>
            <w:tcBorders>
              <w:bottom w:val="single" w:color="000000" w:sz="4" w:space="0"/>
            </w:tcBorders>
            <w:shd w:val="clear" w:color="auto" w:fill="auto"/>
            <w:vAlign w:val="bottom"/>
          </w:tcPr>
          <w:p>
            <w:pPr>
              <w:spacing w:line="232" w:lineRule="auto"/>
              <w:jc w:val="center"/>
              <w:rPr>
                <w:rFonts w:ascii="宋体" w:hAnsi="宋体" w:eastAsia="宋体" w:cs="宋体"/>
                <w:color w:val="000000"/>
                <w:spacing w:val="-2"/>
                <w:sz w:val="34"/>
              </w:rPr>
            </w:pPr>
            <w:r>
              <w:rPr>
                <w:rFonts w:hint="eastAsia" w:ascii="宋体" w:hAnsi="宋体" w:eastAsia="宋体" w:cs="宋体"/>
                <w:b/>
                <w:bCs/>
                <w:color w:val="000000"/>
                <w:spacing w:val="-2"/>
                <w:sz w:val="44"/>
                <w:szCs w:val="44"/>
              </w:rPr>
              <w:t>滁州技师学院绿化移植项目</w:t>
            </w:r>
          </w:p>
        </w:tc>
        <w:tc>
          <w:tcPr>
            <w:tcW w:w="1247" w:type="dxa"/>
            <w:gridSpan w:val="2"/>
            <w:vMerge w:val="restart"/>
            <w:shd w:val="clear" w:color="auto" w:fill="auto"/>
            <w:vAlign w:val="bottom"/>
          </w:tcPr>
          <w:p>
            <w:pPr>
              <w:spacing w:line="232" w:lineRule="auto"/>
              <w:rPr>
                <w:rFonts w:ascii="宋体" w:hAnsi="宋体" w:eastAsia="宋体" w:cs="宋体"/>
                <w:b/>
                <w:color w:val="000000"/>
                <w:spacing w:val="-2"/>
                <w:sz w:val="34"/>
              </w:rPr>
            </w:pPr>
            <w:r>
              <w:rPr>
                <w:rFonts w:ascii="宋体" w:hAnsi="宋体" w:eastAsia="宋体" w:cs="宋体"/>
                <w:b/>
                <w:color w:val="000000"/>
                <w:spacing w:val="-2"/>
                <w:sz w:val="34"/>
              </w:rPr>
              <w:t>工程</w:t>
            </w:r>
          </w:p>
        </w:tc>
        <w:tc>
          <w:tcPr>
            <w:tcW w:w="1346" w:type="dxa"/>
          </w:tcPr>
          <w:p/>
        </w:tc>
      </w:tr>
      <w:tr>
        <w:tblPrEx>
          <w:tblLayout w:type="fixed"/>
          <w:tblCellMar>
            <w:top w:w="0" w:type="dxa"/>
            <w:left w:w="0" w:type="dxa"/>
            <w:bottom w:w="0" w:type="dxa"/>
            <w:right w:w="0" w:type="dxa"/>
          </w:tblCellMar>
        </w:tblPrEx>
        <w:trPr>
          <w:trHeight w:val="730" w:hRule="exact"/>
        </w:trPr>
        <w:tc>
          <w:tcPr>
            <w:tcW w:w="1576" w:type="dxa"/>
          </w:tcPr>
          <w:p/>
        </w:tc>
        <w:tc>
          <w:tcPr>
            <w:tcW w:w="6204" w:type="dxa"/>
            <w:gridSpan w:val="5"/>
            <w:vMerge w:val="continue"/>
            <w:tcBorders>
              <w:bottom w:val="single" w:color="000000" w:sz="4" w:space="0"/>
            </w:tcBorders>
            <w:shd w:val="clear" w:color="auto" w:fill="auto"/>
            <w:vAlign w:val="bottom"/>
          </w:tcPr>
          <w:p/>
        </w:tc>
        <w:tc>
          <w:tcPr>
            <w:tcW w:w="1247" w:type="dxa"/>
            <w:gridSpan w:val="2"/>
            <w:vMerge w:val="continue"/>
            <w:shd w:val="clear" w:color="auto" w:fill="auto"/>
            <w:vAlign w:val="bottom"/>
          </w:tcPr>
          <w:p/>
        </w:tc>
        <w:tc>
          <w:tcPr>
            <w:tcW w:w="1346" w:type="dxa"/>
          </w:tcPr>
          <w:p/>
        </w:tc>
      </w:tr>
      <w:tr>
        <w:tblPrEx>
          <w:tblLayout w:type="fixed"/>
          <w:tblCellMar>
            <w:top w:w="0" w:type="dxa"/>
            <w:left w:w="0" w:type="dxa"/>
            <w:bottom w:w="0" w:type="dxa"/>
            <w:right w:w="0" w:type="dxa"/>
          </w:tblCellMar>
        </w:tblPrEx>
        <w:trPr>
          <w:trHeight w:val="746" w:hRule="exact"/>
        </w:trPr>
        <w:tc>
          <w:tcPr>
            <w:tcW w:w="1576" w:type="dxa"/>
          </w:tcPr>
          <w:p/>
        </w:tc>
        <w:tc>
          <w:tcPr>
            <w:tcW w:w="6204" w:type="dxa"/>
            <w:gridSpan w:val="5"/>
            <w:tcBorders>
              <w:top w:val="single" w:color="000000" w:sz="4" w:space="0"/>
            </w:tcBorders>
          </w:tcPr>
          <w:p/>
        </w:tc>
        <w:tc>
          <w:tcPr>
            <w:tcW w:w="2593" w:type="dxa"/>
            <w:gridSpan w:val="3"/>
          </w:tcPr>
          <w:p/>
        </w:tc>
      </w:tr>
      <w:tr>
        <w:tblPrEx>
          <w:tblLayout w:type="fixed"/>
          <w:tblCellMar>
            <w:top w:w="0" w:type="dxa"/>
            <w:left w:w="0" w:type="dxa"/>
            <w:bottom w:w="0" w:type="dxa"/>
            <w:right w:w="0" w:type="dxa"/>
          </w:tblCellMar>
        </w:tblPrEx>
        <w:trPr>
          <w:trHeight w:val="730" w:hRule="exact"/>
        </w:trPr>
        <w:tc>
          <w:tcPr>
            <w:tcW w:w="10373" w:type="dxa"/>
            <w:gridSpan w:val="9"/>
          </w:tcPr>
          <w:p/>
        </w:tc>
      </w:tr>
      <w:tr>
        <w:tblPrEx>
          <w:tblLayout w:type="fixed"/>
          <w:tblCellMar>
            <w:top w:w="0" w:type="dxa"/>
            <w:left w:w="0" w:type="dxa"/>
            <w:bottom w:w="0" w:type="dxa"/>
            <w:right w:w="0" w:type="dxa"/>
          </w:tblCellMar>
        </w:tblPrEx>
        <w:trPr>
          <w:trHeight w:val="1018" w:hRule="exact"/>
        </w:trPr>
        <w:tc>
          <w:tcPr>
            <w:tcW w:w="10373" w:type="dxa"/>
            <w:gridSpan w:val="9"/>
            <w:shd w:val="clear" w:color="auto" w:fill="auto"/>
            <w:vAlign w:val="center"/>
          </w:tcPr>
          <w:p>
            <w:pPr>
              <w:autoSpaceDE w:val="0"/>
              <w:autoSpaceDN w:val="0"/>
              <w:adjustRightInd w:val="0"/>
              <w:jc w:val="center"/>
              <w:rPr>
                <w:rFonts w:hint="eastAsia" w:ascii="方正宋黑简体" w:eastAsia="方正宋黑简体"/>
                <w:b/>
                <w:spacing w:val="40"/>
                <w:kern w:val="0"/>
                <w:sz w:val="48"/>
                <w:szCs w:val="48"/>
              </w:rPr>
            </w:pPr>
            <w:r>
              <w:rPr>
                <w:rFonts w:hint="eastAsia" w:ascii="方正宋黑简体" w:eastAsia="方正宋黑简体" w:cs="宋体"/>
                <w:b/>
                <w:spacing w:val="40"/>
                <w:kern w:val="0"/>
                <w:sz w:val="48"/>
                <w:szCs w:val="48"/>
              </w:rPr>
              <w:t>招标工程量清单</w:t>
            </w:r>
          </w:p>
          <w:p>
            <w:pPr>
              <w:spacing w:line="232" w:lineRule="auto"/>
              <w:jc w:val="center"/>
              <w:rPr>
                <w:rFonts w:ascii="宋体" w:hAnsi="宋体" w:eastAsia="宋体" w:cs="宋体"/>
                <w:b/>
                <w:color w:val="000000"/>
                <w:spacing w:val="-2"/>
                <w:sz w:val="42"/>
              </w:rPr>
            </w:pPr>
          </w:p>
        </w:tc>
      </w:tr>
      <w:tr>
        <w:tblPrEx>
          <w:tblLayout w:type="fixed"/>
          <w:tblCellMar>
            <w:top w:w="0" w:type="dxa"/>
            <w:left w:w="0" w:type="dxa"/>
            <w:bottom w:w="0" w:type="dxa"/>
            <w:right w:w="0" w:type="dxa"/>
          </w:tblCellMar>
        </w:tblPrEx>
        <w:trPr>
          <w:trHeight w:val="3692" w:hRule="exact"/>
        </w:trPr>
        <w:tc>
          <w:tcPr>
            <w:tcW w:w="10373" w:type="dxa"/>
            <w:gridSpan w:val="9"/>
          </w:tcPr>
          <w:p/>
        </w:tc>
      </w:tr>
      <w:tr>
        <w:tblPrEx>
          <w:tblLayout w:type="fixed"/>
          <w:tblCellMar>
            <w:top w:w="0" w:type="dxa"/>
            <w:left w:w="0" w:type="dxa"/>
            <w:bottom w:w="0" w:type="dxa"/>
            <w:right w:w="0" w:type="dxa"/>
          </w:tblCellMar>
        </w:tblPrEx>
        <w:trPr>
          <w:trHeight w:val="458" w:hRule="exact"/>
        </w:trPr>
        <w:tc>
          <w:tcPr>
            <w:tcW w:w="2479" w:type="dxa"/>
            <w:gridSpan w:val="2"/>
          </w:tcPr>
          <w:p/>
        </w:tc>
        <w:tc>
          <w:tcPr>
            <w:tcW w:w="1920" w:type="dxa"/>
            <w:gridSpan w:val="2"/>
            <w:shd w:val="clear" w:color="auto" w:fill="auto"/>
            <w:vAlign w:val="bottom"/>
          </w:tcPr>
          <w:p>
            <w:pPr>
              <w:spacing w:line="232" w:lineRule="auto"/>
              <w:jc w:val="right"/>
              <w:rPr>
                <w:rFonts w:ascii="宋体" w:hAnsi="宋体" w:eastAsia="宋体" w:cs="宋体"/>
                <w:color w:val="000000"/>
                <w:spacing w:val="-2"/>
                <w:sz w:val="32"/>
              </w:rPr>
            </w:pPr>
            <w:r>
              <w:rPr>
                <w:rFonts w:ascii="宋体" w:hAnsi="宋体" w:eastAsia="宋体" w:cs="宋体"/>
                <w:color w:val="000000"/>
                <w:spacing w:val="-2"/>
                <w:sz w:val="32"/>
              </w:rPr>
              <w:t>招  标  人：</w:t>
            </w:r>
          </w:p>
        </w:tc>
        <w:tc>
          <w:tcPr>
            <w:tcW w:w="4575" w:type="dxa"/>
            <w:gridSpan w:val="3"/>
            <w:vMerge w:val="restart"/>
            <w:tcBorders>
              <w:bottom w:val="single" w:color="000000" w:sz="4" w:space="0"/>
            </w:tcBorders>
            <w:shd w:val="clear" w:color="auto" w:fill="auto"/>
            <w:vAlign w:val="bottom"/>
          </w:tcPr>
          <w:p>
            <w:pPr>
              <w:spacing w:line="232" w:lineRule="auto"/>
              <w:jc w:val="center"/>
              <w:rPr>
                <w:rFonts w:ascii="宋体" w:hAnsi="宋体" w:eastAsia="宋体" w:cs="宋体"/>
                <w:color w:val="000000"/>
                <w:spacing w:val="-2"/>
                <w:sz w:val="32"/>
              </w:rPr>
            </w:pPr>
          </w:p>
        </w:tc>
        <w:tc>
          <w:tcPr>
            <w:tcW w:w="1399" w:type="dxa"/>
            <w:gridSpan w:val="2"/>
          </w:tcPr>
          <w:p/>
        </w:tc>
      </w:tr>
      <w:tr>
        <w:tblPrEx>
          <w:tblLayout w:type="fixed"/>
          <w:tblCellMar>
            <w:top w:w="0" w:type="dxa"/>
            <w:left w:w="0" w:type="dxa"/>
            <w:bottom w:w="0" w:type="dxa"/>
            <w:right w:w="0" w:type="dxa"/>
          </w:tblCellMar>
        </w:tblPrEx>
        <w:trPr>
          <w:trHeight w:val="287" w:hRule="exact"/>
        </w:trPr>
        <w:tc>
          <w:tcPr>
            <w:tcW w:w="4399" w:type="dxa"/>
            <w:gridSpan w:val="4"/>
          </w:tcPr>
          <w:p/>
        </w:tc>
        <w:tc>
          <w:tcPr>
            <w:tcW w:w="4575" w:type="dxa"/>
            <w:gridSpan w:val="3"/>
            <w:vMerge w:val="continue"/>
            <w:tcBorders>
              <w:bottom w:val="single" w:color="000000" w:sz="4" w:space="0"/>
            </w:tcBorders>
            <w:shd w:val="clear" w:color="auto" w:fill="auto"/>
            <w:vAlign w:val="bottom"/>
          </w:tcPr>
          <w:p/>
        </w:tc>
        <w:tc>
          <w:tcPr>
            <w:tcW w:w="1399" w:type="dxa"/>
            <w:gridSpan w:val="2"/>
          </w:tcPr>
          <w:p/>
        </w:tc>
      </w:tr>
      <w:tr>
        <w:tblPrEx>
          <w:tblLayout w:type="fixed"/>
          <w:tblCellMar>
            <w:top w:w="0" w:type="dxa"/>
            <w:left w:w="0" w:type="dxa"/>
            <w:bottom w:w="0" w:type="dxa"/>
            <w:right w:w="0" w:type="dxa"/>
          </w:tblCellMar>
        </w:tblPrEx>
        <w:trPr>
          <w:trHeight w:val="458" w:hRule="exact"/>
        </w:trPr>
        <w:tc>
          <w:tcPr>
            <w:tcW w:w="4399" w:type="dxa"/>
            <w:gridSpan w:val="4"/>
          </w:tcPr>
          <w:p/>
        </w:tc>
        <w:tc>
          <w:tcPr>
            <w:tcW w:w="4575" w:type="dxa"/>
            <w:gridSpan w:val="3"/>
            <w:tcBorders>
              <w:top w:val="single" w:color="000000" w:sz="4" w:space="0"/>
            </w:tcBorders>
            <w:shd w:val="clear" w:color="auto" w:fill="auto"/>
            <w:vAlign w:val="center"/>
          </w:tcPr>
          <w:p>
            <w:pPr>
              <w:spacing w:line="232" w:lineRule="auto"/>
              <w:jc w:val="center"/>
              <w:rPr>
                <w:rFonts w:ascii="宋体" w:hAnsi="宋体" w:eastAsia="宋体" w:cs="宋体"/>
                <w:color w:val="000000"/>
                <w:spacing w:val="-2"/>
                <w:sz w:val="20"/>
              </w:rPr>
            </w:pPr>
            <w:r>
              <w:rPr>
                <w:rFonts w:ascii="宋体" w:hAnsi="宋体" w:eastAsia="宋体" w:cs="宋体"/>
                <w:color w:val="000000"/>
                <w:spacing w:val="-2"/>
                <w:sz w:val="32"/>
                <w:szCs w:val="32"/>
              </w:rPr>
              <w:t>（单位盖章）</w:t>
            </w:r>
          </w:p>
        </w:tc>
        <w:tc>
          <w:tcPr>
            <w:tcW w:w="1399" w:type="dxa"/>
            <w:gridSpan w:val="2"/>
          </w:tcPr>
          <w:p/>
        </w:tc>
      </w:tr>
      <w:tr>
        <w:tblPrEx>
          <w:tblLayout w:type="fixed"/>
          <w:tblCellMar>
            <w:top w:w="0" w:type="dxa"/>
            <w:left w:w="0" w:type="dxa"/>
            <w:bottom w:w="0" w:type="dxa"/>
            <w:right w:w="0" w:type="dxa"/>
          </w:tblCellMar>
        </w:tblPrEx>
        <w:trPr>
          <w:trHeight w:val="1827" w:hRule="exact"/>
        </w:trPr>
        <w:tc>
          <w:tcPr>
            <w:tcW w:w="10373" w:type="dxa"/>
            <w:gridSpan w:val="9"/>
            <w:vAlign w:val="top"/>
          </w:tcPr>
          <w:p>
            <w:pPr>
              <w:jc w:val="both"/>
            </w:pPr>
          </w:p>
        </w:tc>
      </w:tr>
      <w:tr>
        <w:tblPrEx>
          <w:tblLayout w:type="fixed"/>
          <w:tblCellMar>
            <w:top w:w="0" w:type="dxa"/>
            <w:left w:w="0" w:type="dxa"/>
            <w:bottom w:w="0" w:type="dxa"/>
            <w:right w:w="0" w:type="dxa"/>
          </w:tblCellMar>
        </w:tblPrEx>
        <w:trPr>
          <w:trHeight w:val="459" w:hRule="exact"/>
        </w:trPr>
        <w:tc>
          <w:tcPr>
            <w:tcW w:w="2479" w:type="dxa"/>
            <w:gridSpan w:val="2"/>
          </w:tcPr>
          <w:p/>
        </w:tc>
        <w:tc>
          <w:tcPr>
            <w:tcW w:w="1920" w:type="dxa"/>
            <w:gridSpan w:val="2"/>
            <w:shd w:val="clear" w:color="auto" w:fill="auto"/>
            <w:vAlign w:val="bottom"/>
          </w:tcPr>
          <w:p>
            <w:pPr>
              <w:spacing w:line="232" w:lineRule="auto"/>
              <w:jc w:val="right"/>
              <w:rPr>
                <w:rFonts w:ascii="宋体" w:hAnsi="宋体" w:eastAsia="宋体" w:cs="宋体"/>
                <w:color w:val="000000"/>
                <w:spacing w:val="-2"/>
                <w:sz w:val="32"/>
              </w:rPr>
            </w:pPr>
            <w:r>
              <w:rPr>
                <w:rFonts w:ascii="宋体" w:hAnsi="宋体" w:eastAsia="宋体" w:cs="宋体"/>
                <w:color w:val="000000"/>
                <w:spacing w:val="-2"/>
                <w:sz w:val="32"/>
              </w:rPr>
              <w:t>造价咨询人：</w:t>
            </w:r>
          </w:p>
        </w:tc>
        <w:tc>
          <w:tcPr>
            <w:tcW w:w="4575" w:type="dxa"/>
            <w:gridSpan w:val="3"/>
            <w:vMerge w:val="restart"/>
            <w:tcBorders>
              <w:bottom w:val="single" w:color="000000" w:sz="4" w:space="0"/>
            </w:tcBorders>
            <w:shd w:val="clear" w:color="auto" w:fill="auto"/>
            <w:vAlign w:val="bottom"/>
          </w:tcPr>
          <w:p>
            <w:pPr>
              <w:spacing w:line="232" w:lineRule="auto"/>
              <w:jc w:val="center"/>
              <w:rPr>
                <w:rFonts w:ascii="宋体" w:hAnsi="宋体" w:eastAsia="宋体" w:cs="宋体"/>
                <w:color w:val="000000"/>
                <w:spacing w:val="-2"/>
                <w:sz w:val="32"/>
              </w:rPr>
            </w:pPr>
          </w:p>
        </w:tc>
        <w:tc>
          <w:tcPr>
            <w:tcW w:w="1399" w:type="dxa"/>
            <w:gridSpan w:val="2"/>
          </w:tcPr>
          <w:p/>
        </w:tc>
      </w:tr>
      <w:tr>
        <w:tblPrEx>
          <w:tblLayout w:type="fixed"/>
          <w:tblCellMar>
            <w:top w:w="0" w:type="dxa"/>
            <w:left w:w="0" w:type="dxa"/>
            <w:bottom w:w="0" w:type="dxa"/>
            <w:right w:w="0" w:type="dxa"/>
          </w:tblCellMar>
        </w:tblPrEx>
        <w:trPr>
          <w:trHeight w:val="286" w:hRule="exact"/>
        </w:trPr>
        <w:tc>
          <w:tcPr>
            <w:tcW w:w="4399" w:type="dxa"/>
            <w:gridSpan w:val="4"/>
          </w:tcPr>
          <w:p/>
        </w:tc>
        <w:tc>
          <w:tcPr>
            <w:tcW w:w="4575" w:type="dxa"/>
            <w:gridSpan w:val="3"/>
            <w:vMerge w:val="continue"/>
            <w:tcBorders>
              <w:bottom w:val="single" w:color="000000" w:sz="4" w:space="0"/>
            </w:tcBorders>
            <w:shd w:val="clear" w:color="auto" w:fill="auto"/>
            <w:vAlign w:val="bottom"/>
          </w:tcPr>
          <w:p/>
        </w:tc>
        <w:tc>
          <w:tcPr>
            <w:tcW w:w="1399" w:type="dxa"/>
            <w:gridSpan w:val="2"/>
          </w:tcPr>
          <w:p/>
        </w:tc>
      </w:tr>
      <w:tr>
        <w:tblPrEx>
          <w:tblLayout w:type="fixed"/>
          <w:tblCellMar>
            <w:top w:w="0" w:type="dxa"/>
            <w:left w:w="0" w:type="dxa"/>
            <w:bottom w:w="0" w:type="dxa"/>
            <w:right w:w="0" w:type="dxa"/>
          </w:tblCellMar>
        </w:tblPrEx>
        <w:trPr>
          <w:trHeight w:val="459" w:hRule="exact"/>
        </w:trPr>
        <w:tc>
          <w:tcPr>
            <w:tcW w:w="4399" w:type="dxa"/>
            <w:gridSpan w:val="4"/>
          </w:tcPr>
          <w:p/>
        </w:tc>
        <w:tc>
          <w:tcPr>
            <w:tcW w:w="4575" w:type="dxa"/>
            <w:gridSpan w:val="3"/>
            <w:tcBorders>
              <w:top w:val="single" w:color="000000" w:sz="4" w:space="0"/>
            </w:tcBorders>
            <w:shd w:val="clear" w:color="auto" w:fill="auto"/>
            <w:vAlign w:val="center"/>
          </w:tcPr>
          <w:p>
            <w:pPr>
              <w:spacing w:line="232" w:lineRule="auto"/>
              <w:jc w:val="center"/>
              <w:rPr>
                <w:rFonts w:ascii="宋体" w:hAnsi="宋体" w:eastAsia="宋体" w:cs="宋体"/>
                <w:color w:val="000000"/>
                <w:spacing w:val="-2"/>
                <w:sz w:val="20"/>
              </w:rPr>
            </w:pPr>
            <w:r>
              <w:rPr>
                <w:rFonts w:ascii="宋体" w:hAnsi="宋体" w:eastAsia="宋体" w:cs="宋体"/>
                <w:color w:val="000000"/>
                <w:spacing w:val="-2"/>
                <w:sz w:val="32"/>
                <w:szCs w:val="32"/>
              </w:rPr>
              <w:t>（单位盖章）</w:t>
            </w:r>
          </w:p>
        </w:tc>
        <w:tc>
          <w:tcPr>
            <w:tcW w:w="1399" w:type="dxa"/>
            <w:gridSpan w:val="2"/>
          </w:tcPr>
          <w:p/>
        </w:tc>
      </w:tr>
      <w:tr>
        <w:tblPrEx>
          <w:tblLayout w:type="fixed"/>
          <w:tblCellMar>
            <w:top w:w="0" w:type="dxa"/>
            <w:left w:w="0" w:type="dxa"/>
            <w:bottom w:w="0" w:type="dxa"/>
            <w:right w:w="0" w:type="dxa"/>
          </w:tblCellMar>
        </w:tblPrEx>
        <w:trPr>
          <w:trHeight w:val="1877" w:hRule="exact"/>
        </w:trPr>
        <w:tc>
          <w:tcPr>
            <w:tcW w:w="10373" w:type="dxa"/>
            <w:gridSpan w:val="9"/>
          </w:tcPr>
          <w:p/>
        </w:tc>
      </w:tr>
      <w:tr>
        <w:tblPrEx>
          <w:tblLayout w:type="fixed"/>
          <w:tblCellMar>
            <w:top w:w="0" w:type="dxa"/>
            <w:left w:w="0" w:type="dxa"/>
            <w:bottom w:w="0" w:type="dxa"/>
            <w:right w:w="0" w:type="dxa"/>
          </w:tblCellMar>
        </w:tblPrEx>
        <w:trPr>
          <w:trHeight w:val="445" w:hRule="exact"/>
        </w:trPr>
        <w:tc>
          <w:tcPr>
            <w:tcW w:w="2937" w:type="dxa"/>
            <w:gridSpan w:val="3"/>
          </w:tcPr>
          <w:p/>
        </w:tc>
        <w:tc>
          <w:tcPr>
            <w:tcW w:w="3826" w:type="dxa"/>
            <w:gridSpan w:val="2"/>
            <w:shd w:val="clear" w:color="auto" w:fill="auto"/>
            <w:vAlign w:val="bottom"/>
          </w:tcPr>
          <w:p>
            <w:pPr>
              <w:spacing w:line="232" w:lineRule="auto"/>
              <w:jc w:val="right"/>
              <w:rPr>
                <w:rFonts w:ascii="宋体" w:hAnsi="宋体" w:eastAsia="宋体" w:cs="宋体"/>
                <w:color w:val="000000"/>
                <w:spacing w:val="-2"/>
                <w:sz w:val="32"/>
              </w:rPr>
            </w:pPr>
            <w:r>
              <w:rPr>
                <w:rFonts w:ascii="宋体" w:hAnsi="宋体" w:eastAsia="宋体" w:cs="宋体"/>
                <w:color w:val="000000"/>
                <w:spacing w:val="-2"/>
                <w:sz w:val="32"/>
              </w:rPr>
              <w:t>2018年</w:t>
            </w:r>
            <w:r>
              <w:rPr>
                <w:rFonts w:hint="eastAsia" w:ascii="宋体" w:hAnsi="宋体" w:cs="宋体"/>
                <w:color w:val="000000"/>
                <w:spacing w:val="-2"/>
                <w:sz w:val="32"/>
                <w:lang w:val="en-US" w:eastAsia="zh-CN"/>
              </w:rPr>
              <w:t>10</w:t>
            </w:r>
            <w:r>
              <w:rPr>
                <w:rFonts w:ascii="宋体" w:hAnsi="宋体" w:eastAsia="宋体" w:cs="宋体"/>
                <w:color w:val="000000"/>
                <w:spacing w:val="-2"/>
                <w:sz w:val="32"/>
              </w:rPr>
              <w:t>月</w:t>
            </w:r>
            <w:r>
              <w:rPr>
                <w:rFonts w:hint="eastAsia" w:ascii="宋体" w:hAnsi="宋体" w:cs="宋体"/>
                <w:color w:val="000000"/>
                <w:spacing w:val="-2"/>
                <w:sz w:val="32"/>
                <w:lang w:val="en-US" w:eastAsia="zh-CN"/>
              </w:rPr>
              <w:t>30</w:t>
            </w:r>
            <w:r>
              <w:rPr>
                <w:rFonts w:ascii="宋体" w:hAnsi="宋体" w:eastAsia="宋体" w:cs="宋体"/>
                <w:color w:val="000000"/>
                <w:spacing w:val="-2"/>
                <w:sz w:val="32"/>
              </w:rPr>
              <w:t>日</w:t>
            </w:r>
          </w:p>
        </w:tc>
        <w:tc>
          <w:tcPr>
            <w:tcW w:w="3610" w:type="dxa"/>
            <w:gridSpan w:val="4"/>
          </w:tcPr>
          <w:p/>
        </w:tc>
      </w:tr>
    </w:tbl>
    <w:p/>
    <w:p/>
    <w:p/>
    <w:p/>
    <w:p/>
    <w:p/>
    <w:tbl>
      <w:tblPr>
        <w:tblStyle w:val="4"/>
        <w:tblW w:w="10373" w:type="dxa"/>
        <w:tblInd w:w="0" w:type="dxa"/>
        <w:tblLayout w:type="fixed"/>
        <w:tblCellMar>
          <w:top w:w="0" w:type="dxa"/>
          <w:left w:w="0" w:type="dxa"/>
          <w:bottom w:w="0" w:type="dxa"/>
          <w:right w:w="0" w:type="dxa"/>
        </w:tblCellMar>
      </w:tblPr>
      <w:tblGrid>
        <w:gridCol w:w="229"/>
        <w:gridCol w:w="1347"/>
        <w:gridCol w:w="344"/>
        <w:gridCol w:w="3037"/>
        <w:gridCol w:w="230"/>
        <w:gridCol w:w="1690"/>
        <w:gridCol w:w="903"/>
        <w:gridCol w:w="1247"/>
        <w:gridCol w:w="1017"/>
        <w:gridCol w:w="329"/>
      </w:tblGrid>
      <w:tr>
        <w:tblPrEx>
          <w:tblLayout w:type="fixed"/>
          <w:tblCellMar>
            <w:top w:w="0" w:type="dxa"/>
            <w:left w:w="0" w:type="dxa"/>
            <w:bottom w:w="0" w:type="dxa"/>
            <w:right w:w="0" w:type="dxa"/>
          </w:tblCellMar>
        </w:tblPrEx>
        <w:trPr>
          <w:trHeight w:val="459" w:hRule="exact"/>
        </w:trPr>
        <w:tc>
          <w:tcPr>
            <w:tcW w:w="10373" w:type="dxa"/>
            <w:gridSpan w:val="10"/>
          </w:tcPr>
          <w:p/>
        </w:tc>
      </w:tr>
      <w:tr>
        <w:tblPrEx>
          <w:tblLayout w:type="fixed"/>
          <w:tblCellMar>
            <w:top w:w="0" w:type="dxa"/>
            <w:left w:w="0" w:type="dxa"/>
            <w:bottom w:w="0" w:type="dxa"/>
            <w:right w:w="0" w:type="dxa"/>
          </w:tblCellMar>
        </w:tblPrEx>
        <w:trPr>
          <w:trHeight w:val="1132" w:hRule="exact"/>
        </w:trPr>
        <w:tc>
          <w:tcPr>
            <w:tcW w:w="1576" w:type="dxa"/>
            <w:gridSpan w:val="2"/>
          </w:tcPr>
          <w:p/>
        </w:tc>
        <w:tc>
          <w:tcPr>
            <w:tcW w:w="6204" w:type="dxa"/>
            <w:gridSpan w:val="5"/>
            <w:tcBorders>
              <w:bottom w:val="single" w:color="000000" w:sz="4" w:space="0"/>
            </w:tcBorders>
            <w:shd w:val="clear" w:color="auto" w:fill="auto"/>
            <w:vAlign w:val="bottom"/>
          </w:tcPr>
          <w:p>
            <w:pPr>
              <w:spacing w:line="232" w:lineRule="auto"/>
              <w:jc w:val="center"/>
              <w:rPr>
                <w:rFonts w:ascii="宋体" w:hAnsi="宋体" w:eastAsia="宋体" w:cs="宋体"/>
                <w:color w:val="000000"/>
                <w:spacing w:val="-2"/>
                <w:sz w:val="34"/>
              </w:rPr>
            </w:pPr>
            <w:r>
              <w:rPr>
                <w:rFonts w:hint="eastAsia" w:ascii="宋体" w:hAnsi="宋体" w:eastAsia="宋体" w:cs="宋体"/>
                <w:b/>
                <w:bCs/>
                <w:color w:val="000000"/>
                <w:spacing w:val="-2"/>
                <w:sz w:val="44"/>
                <w:szCs w:val="44"/>
              </w:rPr>
              <w:t>滁州技师学院绿化移植项目</w:t>
            </w:r>
          </w:p>
        </w:tc>
        <w:tc>
          <w:tcPr>
            <w:tcW w:w="1247" w:type="dxa"/>
            <w:shd w:val="clear" w:color="auto" w:fill="auto"/>
            <w:vAlign w:val="bottom"/>
          </w:tcPr>
          <w:p>
            <w:pPr>
              <w:spacing w:line="232" w:lineRule="auto"/>
              <w:rPr>
                <w:rFonts w:ascii="宋体" w:hAnsi="宋体" w:eastAsia="宋体" w:cs="宋体"/>
                <w:b/>
                <w:color w:val="000000"/>
                <w:spacing w:val="-2"/>
                <w:sz w:val="34"/>
              </w:rPr>
            </w:pPr>
            <w:r>
              <w:rPr>
                <w:rFonts w:ascii="宋体" w:hAnsi="宋体" w:eastAsia="宋体" w:cs="宋体"/>
                <w:b/>
                <w:color w:val="000000"/>
                <w:spacing w:val="-2"/>
                <w:sz w:val="34"/>
              </w:rPr>
              <w:t>工程</w:t>
            </w:r>
          </w:p>
        </w:tc>
        <w:tc>
          <w:tcPr>
            <w:tcW w:w="1346" w:type="dxa"/>
            <w:gridSpan w:val="2"/>
          </w:tcPr>
          <w:p/>
        </w:tc>
      </w:tr>
      <w:tr>
        <w:tblPrEx>
          <w:tblLayout w:type="fixed"/>
          <w:tblCellMar>
            <w:top w:w="0" w:type="dxa"/>
            <w:left w:w="0" w:type="dxa"/>
            <w:bottom w:w="0" w:type="dxa"/>
            <w:right w:w="0" w:type="dxa"/>
          </w:tblCellMar>
        </w:tblPrEx>
        <w:trPr>
          <w:trHeight w:val="1134" w:hRule="exact"/>
        </w:trPr>
        <w:tc>
          <w:tcPr>
            <w:tcW w:w="1576" w:type="dxa"/>
            <w:gridSpan w:val="2"/>
          </w:tcPr>
          <w:p/>
        </w:tc>
        <w:tc>
          <w:tcPr>
            <w:tcW w:w="6204" w:type="dxa"/>
            <w:gridSpan w:val="5"/>
            <w:tcBorders>
              <w:top w:val="single" w:color="000000" w:sz="4" w:space="0"/>
            </w:tcBorders>
          </w:tcPr>
          <w:p/>
        </w:tc>
        <w:tc>
          <w:tcPr>
            <w:tcW w:w="2593" w:type="dxa"/>
            <w:gridSpan w:val="3"/>
          </w:tcPr>
          <w:p/>
        </w:tc>
      </w:tr>
      <w:tr>
        <w:tblPrEx>
          <w:tblLayout w:type="fixed"/>
          <w:tblCellMar>
            <w:top w:w="0" w:type="dxa"/>
            <w:left w:w="0" w:type="dxa"/>
            <w:bottom w:w="0" w:type="dxa"/>
            <w:right w:w="0" w:type="dxa"/>
          </w:tblCellMar>
        </w:tblPrEx>
        <w:trPr>
          <w:trHeight w:val="1017" w:hRule="exact"/>
        </w:trPr>
        <w:tc>
          <w:tcPr>
            <w:tcW w:w="10373" w:type="dxa"/>
            <w:gridSpan w:val="10"/>
            <w:shd w:val="clear" w:color="auto" w:fill="auto"/>
            <w:vAlign w:val="center"/>
          </w:tcPr>
          <w:p>
            <w:pPr>
              <w:autoSpaceDE w:val="0"/>
              <w:autoSpaceDN w:val="0"/>
              <w:adjustRightInd w:val="0"/>
              <w:jc w:val="center"/>
              <w:rPr>
                <w:rFonts w:hint="eastAsia" w:ascii="方正宋黑简体" w:eastAsia="方正宋黑简体" w:cs="宋体"/>
                <w:b/>
                <w:spacing w:val="40"/>
                <w:kern w:val="0"/>
                <w:sz w:val="48"/>
                <w:szCs w:val="48"/>
              </w:rPr>
            </w:pPr>
            <w:r>
              <w:rPr>
                <w:rFonts w:hint="eastAsia" w:ascii="方正宋黑简体" w:eastAsia="方正宋黑简体" w:cs="宋体"/>
                <w:b/>
                <w:spacing w:val="40"/>
                <w:kern w:val="0"/>
                <w:sz w:val="48"/>
                <w:szCs w:val="48"/>
              </w:rPr>
              <w:t>招标工程量清单</w:t>
            </w:r>
          </w:p>
          <w:p>
            <w:pPr>
              <w:autoSpaceDE w:val="0"/>
              <w:autoSpaceDN w:val="0"/>
              <w:adjustRightInd w:val="0"/>
              <w:jc w:val="center"/>
              <w:rPr>
                <w:rFonts w:hint="eastAsia" w:ascii="方正宋黑简体" w:eastAsia="方正宋黑简体" w:cs="宋体"/>
                <w:b/>
                <w:spacing w:val="40"/>
                <w:kern w:val="0"/>
                <w:sz w:val="48"/>
                <w:szCs w:val="48"/>
              </w:rPr>
            </w:pPr>
          </w:p>
          <w:p>
            <w:pPr>
              <w:autoSpaceDE w:val="0"/>
              <w:autoSpaceDN w:val="0"/>
              <w:adjustRightInd w:val="0"/>
              <w:jc w:val="center"/>
              <w:rPr>
                <w:rFonts w:hint="eastAsia" w:ascii="方正宋黑简体" w:eastAsia="方正宋黑简体" w:cs="宋体"/>
                <w:b/>
                <w:spacing w:val="40"/>
                <w:kern w:val="0"/>
                <w:sz w:val="48"/>
                <w:szCs w:val="48"/>
              </w:rPr>
            </w:pPr>
          </w:p>
          <w:p>
            <w:pPr>
              <w:spacing w:line="232" w:lineRule="auto"/>
              <w:jc w:val="center"/>
              <w:rPr>
                <w:rFonts w:ascii="宋体" w:hAnsi="宋体" w:eastAsia="宋体" w:cs="宋体"/>
                <w:b/>
                <w:color w:val="000000"/>
                <w:spacing w:val="-2"/>
                <w:sz w:val="42"/>
              </w:rPr>
            </w:pPr>
          </w:p>
        </w:tc>
      </w:tr>
      <w:tr>
        <w:tblPrEx>
          <w:tblLayout w:type="fixed"/>
          <w:tblCellMar>
            <w:top w:w="0" w:type="dxa"/>
            <w:left w:w="0" w:type="dxa"/>
            <w:bottom w:w="0" w:type="dxa"/>
            <w:right w:w="0" w:type="dxa"/>
          </w:tblCellMar>
        </w:tblPrEx>
        <w:trPr>
          <w:trHeight w:val="1017" w:hRule="exact"/>
        </w:trPr>
        <w:tc>
          <w:tcPr>
            <w:tcW w:w="10373" w:type="dxa"/>
            <w:gridSpan w:val="10"/>
            <w:shd w:val="clear" w:color="auto" w:fill="auto"/>
            <w:vAlign w:val="center"/>
          </w:tcPr>
          <w:p>
            <w:pPr>
              <w:spacing w:line="232" w:lineRule="auto"/>
              <w:jc w:val="center"/>
              <w:rPr>
                <w:rFonts w:ascii="宋体" w:hAnsi="宋体" w:eastAsia="宋体" w:cs="宋体"/>
                <w:b/>
                <w:color w:val="000000"/>
                <w:spacing w:val="-2"/>
                <w:sz w:val="42"/>
              </w:rPr>
            </w:pPr>
          </w:p>
        </w:tc>
      </w:tr>
      <w:tr>
        <w:tblPrEx>
          <w:tblLayout w:type="fixed"/>
          <w:tblCellMar>
            <w:top w:w="0" w:type="dxa"/>
            <w:left w:w="0" w:type="dxa"/>
            <w:bottom w:w="0" w:type="dxa"/>
            <w:right w:w="0" w:type="dxa"/>
          </w:tblCellMar>
        </w:tblPrEx>
        <w:trPr>
          <w:trHeight w:val="1017" w:hRule="exact"/>
        </w:trPr>
        <w:tc>
          <w:tcPr>
            <w:tcW w:w="229" w:type="dxa"/>
          </w:tcPr>
          <w:p/>
        </w:tc>
        <w:tc>
          <w:tcPr>
            <w:tcW w:w="1691" w:type="dxa"/>
            <w:gridSpan w:val="2"/>
            <w:shd w:val="clear" w:color="auto" w:fill="auto"/>
            <w:vAlign w:val="bottom"/>
          </w:tcPr>
          <w:p>
            <w:pPr>
              <w:spacing w:line="232" w:lineRule="auto"/>
              <w:rPr>
                <w:rFonts w:ascii="宋体" w:hAnsi="宋体" w:eastAsia="宋体" w:cs="宋体"/>
                <w:color w:val="000000"/>
                <w:spacing w:val="-2"/>
                <w:sz w:val="24"/>
              </w:rPr>
            </w:pPr>
            <w:r>
              <w:rPr>
                <w:rFonts w:ascii="宋体" w:hAnsi="宋体" w:eastAsia="宋体" w:cs="宋体"/>
                <w:color w:val="000000"/>
                <w:spacing w:val="-2"/>
                <w:sz w:val="24"/>
              </w:rPr>
              <w:t>招  标  人：</w:t>
            </w:r>
          </w:p>
        </w:tc>
        <w:tc>
          <w:tcPr>
            <w:tcW w:w="3037" w:type="dxa"/>
            <w:tcBorders>
              <w:bottom w:val="single" w:color="000000" w:sz="4" w:space="0"/>
            </w:tcBorders>
            <w:shd w:val="clear" w:color="auto" w:fill="auto"/>
            <w:vAlign w:val="bottom"/>
          </w:tcPr>
          <w:p>
            <w:pPr>
              <w:spacing w:line="232" w:lineRule="auto"/>
              <w:jc w:val="center"/>
              <w:rPr>
                <w:rFonts w:ascii="宋体" w:hAnsi="宋体" w:eastAsia="宋体" w:cs="宋体"/>
                <w:color w:val="000000"/>
                <w:spacing w:val="-2"/>
                <w:sz w:val="24"/>
              </w:rPr>
            </w:pPr>
          </w:p>
        </w:tc>
        <w:tc>
          <w:tcPr>
            <w:tcW w:w="230" w:type="dxa"/>
          </w:tcPr>
          <w:p/>
        </w:tc>
        <w:tc>
          <w:tcPr>
            <w:tcW w:w="1690" w:type="dxa"/>
            <w:shd w:val="clear" w:color="auto" w:fill="auto"/>
            <w:vAlign w:val="bottom"/>
          </w:tcPr>
          <w:p>
            <w:pPr>
              <w:spacing w:line="232" w:lineRule="auto"/>
              <w:rPr>
                <w:rFonts w:ascii="宋体" w:hAnsi="宋体" w:eastAsia="宋体" w:cs="宋体"/>
                <w:color w:val="000000"/>
                <w:spacing w:val="-2"/>
                <w:sz w:val="24"/>
              </w:rPr>
            </w:pPr>
            <w:r>
              <w:rPr>
                <w:rFonts w:ascii="宋体" w:hAnsi="宋体" w:eastAsia="宋体" w:cs="宋体"/>
                <w:color w:val="000000"/>
                <w:spacing w:val="-2"/>
                <w:sz w:val="24"/>
              </w:rPr>
              <w:t>造价咨询人：</w:t>
            </w:r>
          </w:p>
        </w:tc>
        <w:tc>
          <w:tcPr>
            <w:tcW w:w="3167" w:type="dxa"/>
            <w:gridSpan w:val="3"/>
            <w:tcBorders>
              <w:bottom w:val="single" w:color="000000" w:sz="4" w:space="0"/>
            </w:tcBorders>
            <w:shd w:val="clear" w:color="auto" w:fill="auto"/>
            <w:vAlign w:val="bottom"/>
          </w:tcPr>
          <w:p>
            <w:pPr>
              <w:spacing w:line="232" w:lineRule="auto"/>
              <w:jc w:val="center"/>
              <w:rPr>
                <w:rFonts w:ascii="宋体" w:hAnsi="宋体" w:eastAsia="宋体" w:cs="宋体"/>
                <w:color w:val="000000"/>
                <w:spacing w:val="-2"/>
                <w:sz w:val="24"/>
              </w:rPr>
            </w:pPr>
          </w:p>
        </w:tc>
        <w:tc>
          <w:tcPr>
            <w:tcW w:w="329" w:type="dxa"/>
          </w:tcPr>
          <w:p/>
        </w:tc>
      </w:tr>
      <w:tr>
        <w:tblPrEx>
          <w:tblLayout w:type="fixed"/>
          <w:tblCellMar>
            <w:top w:w="0" w:type="dxa"/>
            <w:left w:w="0" w:type="dxa"/>
            <w:bottom w:w="0" w:type="dxa"/>
            <w:right w:w="0" w:type="dxa"/>
          </w:tblCellMar>
        </w:tblPrEx>
        <w:trPr>
          <w:trHeight w:val="459" w:hRule="exact"/>
        </w:trPr>
        <w:tc>
          <w:tcPr>
            <w:tcW w:w="1920" w:type="dxa"/>
            <w:gridSpan w:val="3"/>
          </w:tcPr>
          <w:p/>
        </w:tc>
        <w:tc>
          <w:tcPr>
            <w:tcW w:w="3037" w:type="dxa"/>
            <w:tcBorders>
              <w:top w:val="single" w:color="000000" w:sz="4" w:space="0"/>
            </w:tcBorders>
            <w:shd w:val="clear" w:color="auto" w:fill="auto"/>
            <w:vAlign w:val="center"/>
          </w:tcPr>
          <w:p>
            <w:pPr>
              <w:spacing w:line="232" w:lineRule="auto"/>
              <w:jc w:val="center"/>
              <w:rPr>
                <w:rFonts w:ascii="宋体" w:hAnsi="宋体" w:eastAsia="宋体" w:cs="宋体"/>
                <w:color w:val="000000"/>
                <w:spacing w:val="-2"/>
                <w:sz w:val="20"/>
              </w:rPr>
            </w:pPr>
            <w:r>
              <w:rPr>
                <w:rFonts w:ascii="宋体" w:hAnsi="宋体" w:eastAsia="宋体" w:cs="宋体"/>
                <w:color w:val="000000"/>
                <w:spacing w:val="-2"/>
                <w:sz w:val="20"/>
              </w:rPr>
              <w:t>（单位盖章）</w:t>
            </w:r>
          </w:p>
        </w:tc>
        <w:tc>
          <w:tcPr>
            <w:tcW w:w="1920" w:type="dxa"/>
            <w:gridSpan w:val="2"/>
          </w:tcPr>
          <w:p/>
        </w:tc>
        <w:tc>
          <w:tcPr>
            <w:tcW w:w="3167" w:type="dxa"/>
            <w:gridSpan w:val="3"/>
            <w:tcBorders>
              <w:top w:val="single" w:color="000000" w:sz="4" w:space="0"/>
            </w:tcBorders>
            <w:shd w:val="clear" w:color="auto" w:fill="auto"/>
            <w:vAlign w:val="center"/>
          </w:tcPr>
          <w:p>
            <w:pPr>
              <w:spacing w:line="232" w:lineRule="auto"/>
              <w:jc w:val="center"/>
              <w:rPr>
                <w:rFonts w:ascii="宋体" w:hAnsi="宋体" w:eastAsia="宋体" w:cs="宋体"/>
                <w:color w:val="000000"/>
                <w:spacing w:val="-2"/>
                <w:sz w:val="20"/>
              </w:rPr>
            </w:pPr>
            <w:r>
              <w:rPr>
                <w:rFonts w:ascii="宋体" w:hAnsi="宋体" w:eastAsia="宋体" w:cs="宋体"/>
                <w:color w:val="000000"/>
                <w:spacing w:val="-2"/>
                <w:sz w:val="20"/>
              </w:rPr>
              <w:t>（单位资质专用章）</w:t>
            </w:r>
          </w:p>
        </w:tc>
        <w:tc>
          <w:tcPr>
            <w:tcW w:w="329" w:type="dxa"/>
          </w:tcPr>
          <w:p/>
        </w:tc>
      </w:tr>
      <w:tr>
        <w:tblPrEx>
          <w:tblLayout w:type="fixed"/>
          <w:tblCellMar>
            <w:top w:w="0" w:type="dxa"/>
            <w:left w:w="0" w:type="dxa"/>
            <w:bottom w:w="0" w:type="dxa"/>
            <w:right w:w="0" w:type="dxa"/>
          </w:tblCellMar>
        </w:tblPrEx>
        <w:trPr>
          <w:trHeight w:val="1112" w:hRule="exact"/>
        </w:trPr>
        <w:tc>
          <w:tcPr>
            <w:tcW w:w="10373" w:type="dxa"/>
            <w:gridSpan w:val="10"/>
          </w:tcPr>
          <w:p/>
        </w:tc>
      </w:tr>
      <w:tr>
        <w:tblPrEx>
          <w:tblLayout w:type="fixed"/>
          <w:tblCellMar>
            <w:top w:w="0" w:type="dxa"/>
            <w:left w:w="0" w:type="dxa"/>
            <w:bottom w:w="0" w:type="dxa"/>
            <w:right w:w="0" w:type="dxa"/>
          </w:tblCellMar>
        </w:tblPrEx>
        <w:trPr>
          <w:trHeight w:val="115" w:hRule="exact"/>
        </w:trPr>
        <w:tc>
          <w:tcPr>
            <w:tcW w:w="229" w:type="dxa"/>
          </w:tcPr>
          <w:p/>
        </w:tc>
        <w:tc>
          <w:tcPr>
            <w:tcW w:w="1691" w:type="dxa"/>
            <w:gridSpan w:val="2"/>
            <w:vMerge w:val="restart"/>
            <w:shd w:val="clear" w:color="auto" w:fill="auto"/>
            <w:vAlign w:val="bottom"/>
          </w:tcPr>
          <w:p>
            <w:pPr>
              <w:spacing w:line="232" w:lineRule="auto"/>
              <w:rPr>
                <w:rFonts w:ascii="宋体" w:hAnsi="宋体" w:eastAsia="宋体" w:cs="宋体"/>
                <w:color w:val="000000"/>
                <w:spacing w:val="-2"/>
                <w:sz w:val="24"/>
              </w:rPr>
            </w:pPr>
            <w:r>
              <w:rPr>
                <w:rFonts w:ascii="宋体" w:hAnsi="宋体" w:eastAsia="宋体" w:cs="宋体"/>
                <w:color w:val="000000"/>
                <w:spacing w:val="-2"/>
                <w:sz w:val="24"/>
              </w:rPr>
              <w:t>法定代表人</w:t>
            </w:r>
          </w:p>
          <w:p>
            <w:pPr>
              <w:spacing w:line="232" w:lineRule="auto"/>
              <w:rPr>
                <w:rFonts w:ascii="宋体" w:hAnsi="宋体" w:eastAsia="宋体" w:cs="宋体"/>
                <w:color w:val="000000"/>
                <w:spacing w:val="-2"/>
                <w:sz w:val="24"/>
              </w:rPr>
            </w:pPr>
            <w:r>
              <w:rPr>
                <w:rFonts w:ascii="宋体" w:hAnsi="宋体" w:eastAsia="宋体" w:cs="宋体"/>
                <w:color w:val="000000"/>
                <w:spacing w:val="-2"/>
                <w:sz w:val="24"/>
              </w:rPr>
              <w:t>或其授权人：</w:t>
            </w:r>
          </w:p>
        </w:tc>
        <w:tc>
          <w:tcPr>
            <w:tcW w:w="3037" w:type="dxa"/>
            <w:vMerge w:val="restart"/>
            <w:tcBorders>
              <w:bottom w:val="single" w:color="000000" w:sz="4" w:space="0"/>
            </w:tcBorders>
            <w:shd w:val="clear" w:color="auto" w:fill="auto"/>
            <w:vAlign w:val="bottom"/>
          </w:tcPr>
          <w:p>
            <w:pPr>
              <w:spacing w:line="232" w:lineRule="auto"/>
              <w:jc w:val="center"/>
              <w:rPr>
                <w:rFonts w:ascii="宋体" w:hAnsi="宋体" w:eastAsia="宋体" w:cs="宋体"/>
                <w:color w:val="000000"/>
                <w:spacing w:val="-2"/>
                <w:sz w:val="24"/>
              </w:rPr>
            </w:pPr>
          </w:p>
        </w:tc>
        <w:tc>
          <w:tcPr>
            <w:tcW w:w="230" w:type="dxa"/>
          </w:tcPr>
          <w:p/>
        </w:tc>
        <w:tc>
          <w:tcPr>
            <w:tcW w:w="1690" w:type="dxa"/>
            <w:vMerge w:val="restart"/>
            <w:shd w:val="clear" w:color="auto" w:fill="auto"/>
            <w:vAlign w:val="bottom"/>
          </w:tcPr>
          <w:p>
            <w:pPr>
              <w:spacing w:line="232" w:lineRule="auto"/>
              <w:rPr>
                <w:rFonts w:ascii="宋体" w:hAnsi="宋体" w:eastAsia="宋体" w:cs="宋体"/>
                <w:color w:val="000000"/>
                <w:spacing w:val="-2"/>
                <w:sz w:val="24"/>
              </w:rPr>
            </w:pPr>
            <w:r>
              <w:rPr>
                <w:rFonts w:ascii="宋体" w:hAnsi="宋体" w:eastAsia="宋体" w:cs="宋体"/>
                <w:color w:val="000000"/>
                <w:spacing w:val="-2"/>
                <w:sz w:val="24"/>
              </w:rPr>
              <w:t>法定代表人</w:t>
            </w:r>
          </w:p>
          <w:p>
            <w:pPr>
              <w:spacing w:line="232" w:lineRule="auto"/>
              <w:rPr>
                <w:rFonts w:ascii="宋体" w:hAnsi="宋体" w:eastAsia="宋体" w:cs="宋体"/>
                <w:color w:val="000000"/>
                <w:spacing w:val="-2"/>
                <w:sz w:val="24"/>
              </w:rPr>
            </w:pPr>
            <w:r>
              <w:rPr>
                <w:rFonts w:ascii="宋体" w:hAnsi="宋体" w:eastAsia="宋体" w:cs="宋体"/>
                <w:color w:val="000000"/>
                <w:spacing w:val="-2"/>
                <w:sz w:val="24"/>
              </w:rPr>
              <w:t>或其授权人：</w:t>
            </w:r>
          </w:p>
        </w:tc>
        <w:tc>
          <w:tcPr>
            <w:tcW w:w="3496" w:type="dxa"/>
            <w:gridSpan w:val="4"/>
          </w:tcPr>
          <w:p/>
        </w:tc>
      </w:tr>
      <w:tr>
        <w:tblPrEx>
          <w:tblLayout w:type="fixed"/>
          <w:tblCellMar>
            <w:top w:w="0" w:type="dxa"/>
            <w:left w:w="0" w:type="dxa"/>
            <w:bottom w:w="0" w:type="dxa"/>
            <w:right w:w="0" w:type="dxa"/>
          </w:tblCellMar>
        </w:tblPrEx>
        <w:trPr>
          <w:trHeight w:val="1017" w:hRule="exact"/>
        </w:trPr>
        <w:tc>
          <w:tcPr>
            <w:tcW w:w="229" w:type="dxa"/>
          </w:tcPr>
          <w:p/>
        </w:tc>
        <w:tc>
          <w:tcPr>
            <w:tcW w:w="1691" w:type="dxa"/>
            <w:gridSpan w:val="2"/>
            <w:vMerge w:val="continue"/>
            <w:shd w:val="clear" w:color="auto" w:fill="auto"/>
            <w:vAlign w:val="bottom"/>
          </w:tcPr>
          <w:p/>
        </w:tc>
        <w:tc>
          <w:tcPr>
            <w:tcW w:w="3037" w:type="dxa"/>
            <w:vMerge w:val="continue"/>
            <w:tcBorders>
              <w:bottom w:val="single" w:color="000000" w:sz="4" w:space="0"/>
            </w:tcBorders>
            <w:shd w:val="clear" w:color="auto" w:fill="auto"/>
            <w:vAlign w:val="bottom"/>
          </w:tcPr>
          <w:p/>
        </w:tc>
        <w:tc>
          <w:tcPr>
            <w:tcW w:w="230" w:type="dxa"/>
          </w:tcPr>
          <w:p/>
        </w:tc>
        <w:tc>
          <w:tcPr>
            <w:tcW w:w="1690" w:type="dxa"/>
            <w:vMerge w:val="continue"/>
            <w:shd w:val="clear" w:color="auto" w:fill="auto"/>
            <w:vAlign w:val="bottom"/>
          </w:tcPr>
          <w:p/>
        </w:tc>
        <w:tc>
          <w:tcPr>
            <w:tcW w:w="3167" w:type="dxa"/>
            <w:gridSpan w:val="3"/>
            <w:tcBorders>
              <w:bottom w:val="single" w:color="000000" w:sz="4" w:space="0"/>
            </w:tcBorders>
            <w:shd w:val="clear" w:color="auto" w:fill="auto"/>
            <w:vAlign w:val="bottom"/>
          </w:tcPr>
          <w:p>
            <w:pPr>
              <w:spacing w:line="232" w:lineRule="auto"/>
              <w:jc w:val="center"/>
              <w:rPr>
                <w:rFonts w:ascii="宋体" w:hAnsi="宋体" w:eastAsia="宋体" w:cs="宋体"/>
                <w:color w:val="000000"/>
                <w:spacing w:val="-2"/>
                <w:sz w:val="24"/>
              </w:rPr>
            </w:pPr>
          </w:p>
        </w:tc>
        <w:tc>
          <w:tcPr>
            <w:tcW w:w="329" w:type="dxa"/>
          </w:tcPr>
          <w:p/>
        </w:tc>
      </w:tr>
      <w:tr>
        <w:tblPrEx>
          <w:tblLayout w:type="fixed"/>
          <w:tblCellMar>
            <w:top w:w="0" w:type="dxa"/>
            <w:left w:w="0" w:type="dxa"/>
            <w:bottom w:w="0" w:type="dxa"/>
            <w:right w:w="0" w:type="dxa"/>
          </w:tblCellMar>
        </w:tblPrEx>
        <w:trPr>
          <w:trHeight w:val="444" w:hRule="exact"/>
        </w:trPr>
        <w:tc>
          <w:tcPr>
            <w:tcW w:w="1920" w:type="dxa"/>
            <w:gridSpan w:val="3"/>
          </w:tcPr>
          <w:p/>
        </w:tc>
        <w:tc>
          <w:tcPr>
            <w:tcW w:w="3037" w:type="dxa"/>
            <w:tcBorders>
              <w:top w:val="single" w:color="000000" w:sz="4" w:space="0"/>
            </w:tcBorders>
            <w:shd w:val="clear" w:color="auto" w:fill="auto"/>
            <w:vAlign w:val="center"/>
          </w:tcPr>
          <w:p>
            <w:pPr>
              <w:spacing w:line="232" w:lineRule="auto"/>
              <w:jc w:val="center"/>
              <w:rPr>
                <w:rFonts w:ascii="宋体" w:hAnsi="宋体" w:eastAsia="宋体" w:cs="宋体"/>
                <w:color w:val="000000"/>
                <w:spacing w:val="-2"/>
                <w:sz w:val="20"/>
              </w:rPr>
            </w:pPr>
            <w:r>
              <w:rPr>
                <w:rFonts w:ascii="宋体" w:hAnsi="宋体" w:eastAsia="宋体" w:cs="宋体"/>
                <w:color w:val="000000"/>
                <w:spacing w:val="-2"/>
                <w:sz w:val="20"/>
              </w:rPr>
              <w:t>（签字或盖章）</w:t>
            </w:r>
          </w:p>
        </w:tc>
        <w:tc>
          <w:tcPr>
            <w:tcW w:w="1920" w:type="dxa"/>
            <w:gridSpan w:val="2"/>
          </w:tcPr>
          <w:p/>
        </w:tc>
        <w:tc>
          <w:tcPr>
            <w:tcW w:w="3167" w:type="dxa"/>
            <w:gridSpan w:val="3"/>
            <w:tcBorders>
              <w:top w:val="single" w:color="000000" w:sz="4" w:space="0"/>
            </w:tcBorders>
            <w:shd w:val="clear" w:color="auto" w:fill="auto"/>
            <w:vAlign w:val="center"/>
          </w:tcPr>
          <w:p>
            <w:pPr>
              <w:spacing w:line="232" w:lineRule="auto"/>
              <w:jc w:val="center"/>
              <w:rPr>
                <w:rFonts w:ascii="宋体" w:hAnsi="宋体" w:eastAsia="宋体" w:cs="宋体"/>
                <w:color w:val="000000"/>
                <w:spacing w:val="-2"/>
                <w:sz w:val="20"/>
              </w:rPr>
            </w:pPr>
            <w:r>
              <w:rPr>
                <w:rFonts w:ascii="宋体" w:hAnsi="宋体" w:eastAsia="宋体" w:cs="宋体"/>
                <w:color w:val="000000"/>
                <w:spacing w:val="-2"/>
                <w:sz w:val="20"/>
              </w:rPr>
              <w:t>（签字或盖章）</w:t>
            </w:r>
          </w:p>
        </w:tc>
        <w:tc>
          <w:tcPr>
            <w:tcW w:w="329" w:type="dxa"/>
          </w:tcPr>
          <w:p/>
        </w:tc>
      </w:tr>
      <w:tr>
        <w:tblPrEx>
          <w:tblLayout w:type="fixed"/>
          <w:tblCellMar>
            <w:top w:w="0" w:type="dxa"/>
            <w:left w:w="0" w:type="dxa"/>
            <w:bottom w:w="0" w:type="dxa"/>
            <w:right w:w="0" w:type="dxa"/>
          </w:tblCellMar>
        </w:tblPrEx>
        <w:trPr>
          <w:trHeight w:val="1154" w:hRule="exact"/>
        </w:trPr>
        <w:tc>
          <w:tcPr>
            <w:tcW w:w="10373" w:type="dxa"/>
            <w:gridSpan w:val="10"/>
          </w:tcPr>
          <w:p/>
        </w:tc>
      </w:tr>
      <w:tr>
        <w:tblPrEx>
          <w:tblLayout w:type="fixed"/>
          <w:tblCellMar>
            <w:top w:w="0" w:type="dxa"/>
            <w:left w:w="0" w:type="dxa"/>
            <w:bottom w:w="0" w:type="dxa"/>
            <w:right w:w="0" w:type="dxa"/>
          </w:tblCellMar>
        </w:tblPrEx>
        <w:trPr>
          <w:trHeight w:val="688" w:hRule="exact"/>
        </w:trPr>
        <w:tc>
          <w:tcPr>
            <w:tcW w:w="229" w:type="dxa"/>
          </w:tcPr>
          <w:p/>
        </w:tc>
        <w:tc>
          <w:tcPr>
            <w:tcW w:w="1691" w:type="dxa"/>
            <w:gridSpan w:val="2"/>
            <w:shd w:val="clear" w:color="auto" w:fill="auto"/>
            <w:vAlign w:val="bottom"/>
          </w:tcPr>
          <w:p>
            <w:pPr>
              <w:spacing w:line="232" w:lineRule="auto"/>
              <w:rPr>
                <w:rFonts w:ascii="宋体" w:hAnsi="宋体" w:eastAsia="宋体" w:cs="宋体"/>
                <w:color w:val="000000"/>
                <w:spacing w:val="-2"/>
                <w:sz w:val="24"/>
              </w:rPr>
            </w:pPr>
            <w:r>
              <w:rPr>
                <w:rFonts w:ascii="宋体" w:hAnsi="宋体" w:eastAsia="宋体" w:cs="宋体"/>
                <w:color w:val="000000"/>
                <w:spacing w:val="-2"/>
                <w:sz w:val="24"/>
              </w:rPr>
              <w:t>编  制  人：</w:t>
            </w:r>
          </w:p>
        </w:tc>
        <w:tc>
          <w:tcPr>
            <w:tcW w:w="3037" w:type="dxa"/>
            <w:tcBorders>
              <w:bottom w:val="single" w:color="000000" w:sz="4" w:space="0"/>
            </w:tcBorders>
            <w:shd w:val="clear" w:color="auto" w:fill="auto"/>
            <w:vAlign w:val="bottom"/>
          </w:tcPr>
          <w:p>
            <w:pPr>
              <w:spacing w:line="232" w:lineRule="auto"/>
              <w:jc w:val="center"/>
              <w:rPr>
                <w:rFonts w:ascii="宋体" w:hAnsi="宋体" w:eastAsia="宋体" w:cs="宋体"/>
                <w:color w:val="000000"/>
                <w:spacing w:val="-2"/>
                <w:sz w:val="24"/>
              </w:rPr>
            </w:pPr>
          </w:p>
        </w:tc>
        <w:tc>
          <w:tcPr>
            <w:tcW w:w="230" w:type="dxa"/>
          </w:tcPr>
          <w:p/>
        </w:tc>
        <w:tc>
          <w:tcPr>
            <w:tcW w:w="1690" w:type="dxa"/>
            <w:shd w:val="clear" w:color="auto" w:fill="auto"/>
            <w:vAlign w:val="bottom"/>
          </w:tcPr>
          <w:p>
            <w:pPr>
              <w:spacing w:line="232" w:lineRule="auto"/>
              <w:rPr>
                <w:rFonts w:ascii="宋体" w:hAnsi="宋体" w:eastAsia="宋体" w:cs="宋体"/>
                <w:color w:val="000000"/>
                <w:spacing w:val="-2"/>
                <w:sz w:val="24"/>
              </w:rPr>
            </w:pPr>
            <w:r>
              <w:rPr>
                <w:rFonts w:ascii="宋体" w:hAnsi="宋体" w:eastAsia="宋体" w:cs="宋体"/>
                <w:color w:val="000000"/>
                <w:spacing w:val="-2"/>
                <w:sz w:val="24"/>
              </w:rPr>
              <w:t>复  核  人：</w:t>
            </w:r>
          </w:p>
        </w:tc>
        <w:tc>
          <w:tcPr>
            <w:tcW w:w="3167" w:type="dxa"/>
            <w:gridSpan w:val="3"/>
            <w:tcBorders>
              <w:bottom w:val="single" w:color="000000" w:sz="4" w:space="0"/>
            </w:tcBorders>
            <w:shd w:val="clear" w:color="auto" w:fill="auto"/>
            <w:vAlign w:val="bottom"/>
          </w:tcPr>
          <w:p>
            <w:pPr>
              <w:spacing w:line="232" w:lineRule="auto"/>
              <w:jc w:val="center"/>
              <w:rPr>
                <w:rFonts w:ascii="宋体" w:hAnsi="宋体" w:eastAsia="宋体" w:cs="宋体"/>
                <w:color w:val="000000"/>
                <w:spacing w:val="-2"/>
                <w:sz w:val="24"/>
              </w:rPr>
            </w:pPr>
          </w:p>
        </w:tc>
        <w:tc>
          <w:tcPr>
            <w:tcW w:w="329" w:type="dxa"/>
          </w:tcPr>
          <w:p/>
        </w:tc>
      </w:tr>
      <w:tr>
        <w:tblPrEx>
          <w:tblLayout w:type="fixed"/>
          <w:tblCellMar>
            <w:top w:w="0" w:type="dxa"/>
            <w:left w:w="0" w:type="dxa"/>
            <w:bottom w:w="0" w:type="dxa"/>
            <w:right w:w="0" w:type="dxa"/>
          </w:tblCellMar>
        </w:tblPrEx>
        <w:trPr>
          <w:trHeight w:val="444" w:hRule="exact"/>
        </w:trPr>
        <w:tc>
          <w:tcPr>
            <w:tcW w:w="1920" w:type="dxa"/>
            <w:gridSpan w:val="3"/>
          </w:tcPr>
          <w:p/>
        </w:tc>
        <w:tc>
          <w:tcPr>
            <w:tcW w:w="3037" w:type="dxa"/>
            <w:tcBorders>
              <w:top w:val="single" w:color="000000" w:sz="4" w:space="0"/>
            </w:tcBorders>
            <w:shd w:val="clear" w:color="auto" w:fill="auto"/>
            <w:vAlign w:val="center"/>
          </w:tcPr>
          <w:p>
            <w:pPr>
              <w:spacing w:line="232" w:lineRule="auto"/>
              <w:jc w:val="center"/>
              <w:rPr>
                <w:rFonts w:ascii="宋体" w:hAnsi="宋体" w:eastAsia="宋体" w:cs="宋体"/>
                <w:color w:val="000000"/>
                <w:spacing w:val="-2"/>
                <w:sz w:val="20"/>
              </w:rPr>
            </w:pPr>
            <w:r>
              <w:rPr>
                <w:rFonts w:ascii="宋体" w:hAnsi="宋体" w:eastAsia="宋体" w:cs="宋体"/>
                <w:color w:val="000000"/>
                <w:spacing w:val="-2"/>
                <w:sz w:val="20"/>
              </w:rPr>
              <w:t>（造价人员签字盖专用章）</w:t>
            </w:r>
          </w:p>
        </w:tc>
        <w:tc>
          <w:tcPr>
            <w:tcW w:w="1920" w:type="dxa"/>
            <w:gridSpan w:val="2"/>
          </w:tcPr>
          <w:p/>
        </w:tc>
        <w:tc>
          <w:tcPr>
            <w:tcW w:w="3167" w:type="dxa"/>
            <w:gridSpan w:val="3"/>
            <w:tcBorders>
              <w:top w:val="single" w:color="000000" w:sz="4" w:space="0"/>
            </w:tcBorders>
            <w:shd w:val="clear" w:color="auto" w:fill="auto"/>
            <w:vAlign w:val="center"/>
          </w:tcPr>
          <w:p>
            <w:pPr>
              <w:spacing w:line="232" w:lineRule="auto"/>
              <w:jc w:val="center"/>
              <w:rPr>
                <w:rFonts w:ascii="宋体" w:hAnsi="宋体" w:eastAsia="宋体" w:cs="宋体"/>
                <w:color w:val="000000"/>
                <w:spacing w:val="-2"/>
                <w:sz w:val="20"/>
              </w:rPr>
            </w:pPr>
            <w:r>
              <w:rPr>
                <w:rFonts w:ascii="宋体" w:hAnsi="宋体" w:eastAsia="宋体" w:cs="宋体"/>
                <w:color w:val="000000"/>
                <w:spacing w:val="-2"/>
                <w:sz w:val="20"/>
              </w:rPr>
              <w:t>（造价工程师签字盖专用章）</w:t>
            </w:r>
          </w:p>
        </w:tc>
        <w:tc>
          <w:tcPr>
            <w:tcW w:w="329" w:type="dxa"/>
          </w:tcPr>
          <w:p/>
        </w:tc>
      </w:tr>
      <w:tr>
        <w:tblPrEx>
          <w:tblLayout w:type="fixed"/>
          <w:tblCellMar>
            <w:top w:w="0" w:type="dxa"/>
            <w:left w:w="0" w:type="dxa"/>
            <w:bottom w:w="0" w:type="dxa"/>
            <w:right w:w="0" w:type="dxa"/>
          </w:tblCellMar>
        </w:tblPrEx>
        <w:trPr>
          <w:trHeight w:val="1248" w:hRule="exact"/>
        </w:trPr>
        <w:tc>
          <w:tcPr>
            <w:tcW w:w="10373" w:type="dxa"/>
            <w:gridSpan w:val="10"/>
          </w:tcPr>
          <w:p/>
        </w:tc>
      </w:tr>
      <w:tr>
        <w:tblPrEx>
          <w:tblLayout w:type="fixed"/>
          <w:tblCellMar>
            <w:top w:w="0" w:type="dxa"/>
            <w:left w:w="0" w:type="dxa"/>
            <w:bottom w:w="0" w:type="dxa"/>
            <w:right w:w="0" w:type="dxa"/>
          </w:tblCellMar>
        </w:tblPrEx>
        <w:trPr>
          <w:trHeight w:val="688" w:hRule="exact"/>
        </w:trPr>
        <w:tc>
          <w:tcPr>
            <w:tcW w:w="229" w:type="dxa"/>
          </w:tcPr>
          <w:p/>
        </w:tc>
        <w:tc>
          <w:tcPr>
            <w:tcW w:w="1691" w:type="dxa"/>
            <w:gridSpan w:val="2"/>
            <w:shd w:val="clear" w:color="auto" w:fill="auto"/>
            <w:vAlign w:val="bottom"/>
          </w:tcPr>
          <w:p>
            <w:pPr>
              <w:spacing w:line="232" w:lineRule="auto"/>
              <w:rPr>
                <w:rFonts w:ascii="宋体" w:hAnsi="宋体" w:eastAsia="宋体" w:cs="宋体"/>
                <w:color w:val="000000"/>
                <w:spacing w:val="-2"/>
                <w:sz w:val="24"/>
              </w:rPr>
            </w:pPr>
            <w:r>
              <w:rPr>
                <w:rFonts w:ascii="宋体" w:hAnsi="宋体" w:eastAsia="宋体" w:cs="宋体"/>
                <w:color w:val="000000"/>
                <w:spacing w:val="-2"/>
                <w:sz w:val="24"/>
              </w:rPr>
              <w:t>编 制 时 间：</w:t>
            </w:r>
          </w:p>
        </w:tc>
        <w:tc>
          <w:tcPr>
            <w:tcW w:w="3037" w:type="dxa"/>
            <w:shd w:val="clear" w:color="auto" w:fill="auto"/>
            <w:vAlign w:val="bottom"/>
          </w:tcPr>
          <w:p>
            <w:pPr>
              <w:spacing w:line="232" w:lineRule="auto"/>
              <w:jc w:val="center"/>
              <w:rPr>
                <w:rFonts w:ascii="宋体" w:hAnsi="宋体" w:eastAsia="宋体" w:cs="宋体"/>
                <w:color w:val="000000"/>
                <w:spacing w:val="-2"/>
                <w:sz w:val="24"/>
              </w:rPr>
            </w:pPr>
            <w:r>
              <w:rPr>
                <w:rFonts w:ascii="宋体" w:hAnsi="宋体" w:eastAsia="宋体" w:cs="宋体"/>
                <w:color w:val="000000"/>
                <w:spacing w:val="-2"/>
                <w:sz w:val="24"/>
              </w:rPr>
              <w:t>2018年</w:t>
            </w:r>
            <w:r>
              <w:rPr>
                <w:rFonts w:hint="eastAsia" w:ascii="宋体" w:hAnsi="宋体" w:cs="宋体"/>
                <w:color w:val="000000"/>
                <w:spacing w:val="-2"/>
                <w:sz w:val="24"/>
                <w:lang w:val="en-US" w:eastAsia="zh-CN"/>
              </w:rPr>
              <w:t>10</w:t>
            </w:r>
            <w:r>
              <w:rPr>
                <w:rFonts w:ascii="宋体" w:hAnsi="宋体" w:eastAsia="宋体" w:cs="宋体"/>
                <w:color w:val="000000"/>
                <w:spacing w:val="-2"/>
                <w:sz w:val="24"/>
              </w:rPr>
              <w:t>月</w:t>
            </w:r>
            <w:r>
              <w:rPr>
                <w:rFonts w:hint="eastAsia" w:ascii="宋体" w:hAnsi="宋体" w:cs="宋体"/>
                <w:color w:val="000000"/>
                <w:spacing w:val="-2"/>
                <w:sz w:val="24"/>
                <w:lang w:val="en-US" w:eastAsia="zh-CN"/>
              </w:rPr>
              <w:t>30</w:t>
            </w:r>
            <w:r>
              <w:rPr>
                <w:rFonts w:ascii="宋体" w:hAnsi="宋体" w:eastAsia="宋体" w:cs="宋体"/>
                <w:color w:val="000000"/>
                <w:spacing w:val="-2"/>
                <w:sz w:val="24"/>
              </w:rPr>
              <w:t>日</w:t>
            </w:r>
          </w:p>
        </w:tc>
        <w:tc>
          <w:tcPr>
            <w:tcW w:w="230" w:type="dxa"/>
          </w:tcPr>
          <w:p/>
        </w:tc>
        <w:tc>
          <w:tcPr>
            <w:tcW w:w="1690" w:type="dxa"/>
            <w:shd w:val="clear" w:color="auto" w:fill="auto"/>
            <w:vAlign w:val="bottom"/>
          </w:tcPr>
          <w:p>
            <w:pPr>
              <w:spacing w:line="232" w:lineRule="auto"/>
              <w:rPr>
                <w:rFonts w:ascii="宋体" w:hAnsi="宋体" w:eastAsia="宋体" w:cs="宋体"/>
                <w:color w:val="000000"/>
                <w:spacing w:val="-2"/>
                <w:sz w:val="24"/>
              </w:rPr>
            </w:pPr>
            <w:r>
              <w:rPr>
                <w:rFonts w:ascii="宋体" w:hAnsi="宋体" w:eastAsia="宋体" w:cs="宋体"/>
                <w:color w:val="000000"/>
                <w:spacing w:val="-2"/>
                <w:sz w:val="24"/>
              </w:rPr>
              <w:t>复 核 时 间：</w:t>
            </w:r>
          </w:p>
        </w:tc>
        <w:tc>
          <w:tcPr>
            <w:tcW w:w="3167" w:type="dxa"/>
            <w:gridSpan w:val="3"/>
            <w:shd w:val="clear" w:color="auto" w:fill="auto"/>
            <w:vAlign w:val="bottom"/>
          </w:tcPr>
          <w:p>
            <w:pPr>
              <w:spacing w:line="232" w:lineRule="auto"/>
              <w:jc w:val="center"/>
              <w:rPr>
                <w:rFonts w:ascii="宋体" w:hAnsi="宋体" w:eastAsia="宋体" w:cs="宋体"/>
                <w:color w:val="000000"/>
                <w:spacing w:val="-2"/>
                <w:sz w:val="24"/>
              </w:rPr>
            </w:pPr>
            <w:r>
              <w:rPr>
                <w:rFonts w:ascii="宋体" w:hAnsi="宋体" w:eastAsia="宋体" w:cs="宋体"/>
                <w:color w:val="000000"/>
                <w:spacing w:val="-2"/>
                <w:sz w:val="24"/>
              </w:rPr>
              <w:t>2018年</w:t>
            </w:r>
            <w:r>
              <w:rPr>
                <w:rFonts w:hint="eastAsia" w:ascii="宋体" w:hAnsi="宋体" w:cs="宋体"/>
                <w:color w:val="000000"/>
                <w:spacing w:val="-2"/>
                <w:sz w:val="24"/>
                <w:lang w:val="en-US" w:eastAsia="zh-CN"/>
              </w:rPr>
              <w:t>10</w:t>
            </w:r>
            <w:r>
              <w:rPr>
                <w:rFonts w:ascii="宋体" w:hAnsi="宋体" w:eastAsia="宋体" w:cs="宋体"/>
                <w:color w:val="000000"/>
                <w:spacing w:val="-2"/>
                <w:sz w:val="24"/>
              </w:rPr>
              <w:t>月</w:t>
            </w:r>
            <w:r>
              <w:rPr>
                <w:rFonts w:hint="eastAsia" w:ascii="宋体" w:hAnsi="宋体" w:cs="宋体"/>
                <w:color w:val="000000"/>
                <w:spacing w:val="-2"/>
                <w:sz w:val="24"/>
                <w:lang w:val="en-US" w:eastAsia="zh-CN"/>
              </w:rPr>
              <w:t>30</w:t>
            </w:r>
            <w:r>
              <w:rPr>
                <w:rFonts w:ascii="宋体" w:hAnsi="宋体" w:eastAsia="宋体" w:cs="宋体"/>
                <w:color w:val="000000"/>
                <w:spacing w:val="-2"/>
                <w:sz w:val="24"/>
              </w:rPr>
              <w:t>日</w:t>
            </w:r>
          </w:p>
        </w:tc>
        <w:tc>
          <w:tcPr>
            <w:tcW w:w="329" w:type="dxa"/>
          </w:tcPr>
          <w:p/>
        </w:tc>
      </w:tr>
    </w:tbl>
    <w:p/>
    <w:p/>
    <w:p/>
    <w:p/>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spacing w:line="800" w:lineRule="exact"/>
        <w:jc w:val="center"/>
        <w:rPr>
          <w:rFonts w:hint="eastAsia" w:ascii="宋体" w:hAnsi="宋体" w:eastAsia="宋体" w:cs="宋体"/>
          <w:b/>
          <w:bCs/>
          <w:color w:val="000000"/>
          <w:spacing w:val="-2"/>
          <w:sz w:val="44"/>
          <w:szCs w:val="44"/>
          <w:u w:val="single"/>
        </w:rPr>
      </w:pPr>
    </w:p>
    <w:p>
      <w:pPr>
        <w:spacing w:line="800" w:lineRule="exact"/>
        <w:jc w:val="center"/>
        <w:rPr>
          <w:rFonts w:hint="eastAsia" w:ascii="宋体" w:hAnsi="宋体" w:eastAsia="宋体" w:cs="宋体"/>
          <w:b/>
          <w:bCs/>
          <w:color w:val="000000"/>
          <w:spacing w:val="-2"/>
          <w:sz w:val="44"/>
          <w:szCs w:val="44"/>
          <w:u w:val="single"/>
        </w:rPr>
      </w:pPr>
    </w:p>
    <w:p>
      <w:pPr>
        <w:spacing w:line="800" w:lineRule="exact"/>
        <w:jc w:val="center"/>
        <w:rPr>
          <w:rFonts w:hint="eastAsia" w:ascii="宋体" w:hAnsi="宋体" w:eastAsia="宋体" w:cs="宋体"/>
          <w:b/>
          <w:bCs/>
          <w:color w:val="000000"/>
          <w:spacing w:val="-2"/>
          <w:sz w:val="44"/>
          <w:szCs w:val="44"/>
          <w:u w:val="single"/>
        </w:rPr>
      </w:pPr>
    </w:p>
    <w:p>
      <w:pPr>
        <w:spacing w:line="800" w:lineRule="exact"/>
        <w:jc w:val="center"/>
        <w:rPr>
          <w:rFonts w:hint="eastAsia" w:ascii="宋体" w:hAnsi="宋体" w:eastAsia="宋体" w:cs="宋体"/>
          <w:b/>
          <w:bCs/>
          <w:color w:val="000000"/>
          <w:spacing w:val="-2"/>
          <w:sz w:val="44"/>
          <w:szCs w:val="44"/>
          <w:u w:val="single"/>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填  表  须  知</w:t>
      </w:r>
    </w:p>
    <w:p>
      <w:pPr>
        <w:rPr>
          <w:rFonts w:hint="eastAsia" w:ascii="宋体" w:hAnsi="宋体" w:cs="宋体"/>
          <w:color w:val="000000"/>
          <w:kern w:val="0"/>
          <w:sz w:val="24"/>
        </w:rPr>
      </w:pPr>
    </w:p>
    <w:p>
      <w:pPr>
        <w:spacing w:line="460" w:lineRule="exact"/>
        <w:ind w:firstLine="560" w:firstLineChars="200"/>
        <w:rPr>
          <w:rFonts w:hint="eastAsia" w:ascii="宋体" w:hAnsi="宋体" w:cs="宋体"/>
          <w:color w:val="000000"/>
          <w:spacing w:val="20"/>
          <w:kern w:val="0"/>
          <w:sz w:val="24"/>
        </w:rPr>
      </w:pPr>
      <w:r>
        <w:rPr>
          <w:rFonts w:hint="eastAsia" w:ascii="宋体" w:hAnsi="宋体" w:cs="宋体"/>
          <w:color w:val="000000"/>
          <w:spacing w:val="20"/>
          <w:kern w:val="0"/>
          <w:sz w:val="24"/>
        </w:rPr>
        <w:t>1、工程量清单及其计价格式中所有要求签字、盖章的地方，必须由规定的单位和人员签字、盖章。</w:t>
      </w:r>
    </w:p>
    <w:p>
      <w:pPr>
        <w:spacing w:line="460" w:lineRule="exact"/>
        <w:rPr>
          <w:rFonts w:hint="eastAsia" w:ascii="宋体" w:hAnsi="宋体" w:cs="宋体"/>
          <w:color w:val="000000"/>
          <w:spacing w:val="20"/>
          <w:kern w:val="0"/>
          <w:sz w:val="24"/>
        </w:rPr>
      </w:pPr>
    </w:p>
    <w:p>
      <w:pPr>
        <w:spacing w:line="460" w:lineRule="exact"/>
        <w:ind w:firstLine="560" w:firstLineChars="200"/>
        <w:rPr>
          <w:rFonts w:hint="eastAsia" w:ascii="宋体" w:hAnsi="宋体" w:cs="宋体"/>
          <w:color w:val="000000"/>
          <w:spacing w:val="20"/>
          <w:kern w:val="0"/>
          <w:sz w:val="24"/>
        </w:rPr>
      </w:pPr>
      <w:r>
        <w:rPr>
          <w:rFonts w:hint="eastAsia" w:ascii="宋体" w:hAnsi="宋体" w:cs="宋体"/>
          <w:color w:val="000000"/>
          <w:spacing w:val="20"/>
          <w:kern w:val="0"/>
          <w:sz w:val="24"/>
        </w:rPr>
        <w:t>2、工程量清单及其计价格式中的任何内容不得随意删除或涂改。</w:t>
      </w:r>
    </w:p>
    <w:p>
      <w:pPr>
        <w:spacing w:line="460" w:lineRule="exact"/>
        <w:rPr>
          <w:rFonts w:hint="eastAsia" w:ascii="宋体" w:hAnsi="宋体" w:cs="宋体"/>
          <w:color w:val="000000"/>
          <w:spacing w:val="20"/>
          <w:kern w:val="0"/>
          <w:sz w:val="24"/>
        </w:rPr>
      </w:pPr>
    </w:p>
    <w:p>
      <w:pPr>
        <w:spacing w:line="460" w:lineRule="exact"/>
        <w:ind w:firstLine="560" w:firstLineChars="200"/>
        <w:rPr>
          <w:rFonts w:hint="eastAsia" w:ascii="宋体" w:hAnsi="宋体" w:cs="宋体"/>
          <w:color w:val="000000"/>
          <w:spacing w:val="20"/>
          <w:kern w:val="0"/>
          <w:sz w:val="24"/>
        </w:rPr>
      </w:pPr>
      <w:r>
        <w:rPr>
          <w:rFonts w:hint="eastAsia" w:ascii="宋体" w:hAnsi="宋体" w:cs="宋体"/>
          <w:color w:val="000000"/>
          <w:spacing w:val="20"/>
          <w:kern w:val="0"/>
          <w:sz w:val="24"/>
        </w:rPr>
        <w:t>3、工程量清单计价格式中列明的所有需要填报的单价和合价，投标人均应填报，未填报的单价和合价，按招标文件规定执行。</w:t>
      </w:r>
    </w:p>
    <w:p>
      <w:pPr>
        <w:spacing w:line="460" w:lineRule="exact"/>
        <w:rPr>
          <w:rFonts w:hint="eastAsia" w:ascii="宋体" w:hAnsi="宋体" w:cs="宋体"/>
          <w:color w:val="000000"/>
          <w:spacing w:val="20"/>
          <w:kern w:val="0"/>
          <w:sz w:val="24"/>
        </w:rPr>
      </w:pPr>
    </w:p>
    <w:p>
      <w:pPr>
        <w:numPr>
          <w:ilvl w:val="0"/>
          <w:numId w:val="1"/>
        </w:numPr>
        <w:spacing w:line="460" w:lineRule="exact"/>
        <w:ind w:firstLine="560" w:firstLineChars="200"/>
        <w:rPr>
          <w:rFonts w:hint="eastAsia" w:ascii="宋体" w:hAnsi="宋体" w:cs="宋体"/>
          <w:color w:val="000000"/>
          <w:spacing w:val="20"/>
          <w:kern w:val="0"/>
          <w:sz w:val="24"/>
        </w:rPr>
      </w:pPr>
      <w:r>
        <w:rPr>
          <w:rFonts w:hint="eastAsia" w:ascii="宋体" w:hAnsi="宋体" w:cs="宋体"/>
          <w:color w:val="000000"/>
          <w:spacing w:val="20"/>
          <w:kern w:val="0"/>
          <w:sz w:val="24"/>
        </w:rPr>
        <w:t>金额（价格）均应以</w:t>
      </w:r>
      <w:r>
        <w:rPr>
          <w:rFonts w:hint="eastAsia" w:ascii="宋体" w:hAnsi="宋体" w:cs="宋体"/>
          <w:color w:val="000000"/>
          <w:spacing w:val="20"/>
          <w:kern w:val="0"/>
          <w:sz w:val="24"/>
          <w:u w:val="single"/>
        </w:rPr>
        <w:t>人民币</w:t>
      </w:r>
      <w:r>
        <w:rPr>
          <w:rFonts w:hint="eastAsia" w:ascii="宋体" w:hAnsi="宋体" w:cs="宋体"/>
          <w:color w:val="000000"/>
          <w:spacing w:val="20"/>
          <w:kern w:val="0"/>
          <w:sz w:val="24"/>
        </w:rPr>
        <w:t>表示。</w:t>
      </w:r>
    </w:p>
    <w:p>
      <w:pPr>
        <w:spacing w:line="800" w:lineRule="exact"/>
        <w:jc w:val="center"/>
        <w:rPr>
          <w:rFonts w:hint="eastAsia" w:ascii="宋体" w:hAnsi="宋体" w:eastAsia="宋体" w:cs="宋体"/>
          <w:b/>
          <w:bCs/>
          <w:color w:val="000000"/>
          <w:spacing w:val="-2"/>
          <w:sz w:val="44"/>
          <w:szCs w:val="44"/>
          <w:u w:val="single"/>
        </w:rPr>
      </w:pPr>
    </w:p>
    <w:p>
      <w:pPr>
        <w:spacing w:line="800" w:lineRule="exact"/>
        <w:jc w:val="center"/>
        <w:rPr>
          <w:rFonts w:hint="eastAsia" w:ascii="宋体" w:hAnsi="宋体" w:eastAsia="宋体" w:cs="宋体"/>
          <w:b/>
          <w:bCs/>
          <w:color w:val="000000"/>
          <w:spacing w:val="-2"/>
          <w:sz w:val="44"/>
          <w:szCs w:val="44"/>
          <w:u w:val="single"/>
        </w:rPr>
      </w:pPr>
    </w:p>
    <w:p>
      <w:pPr>
        <w:spacing w:line="800" w:lineRule="exact"/>
        <w:jc w:val="center"/>
        <w:rPr>
          <w:rFonts w:hint="eastAsia" w:ascii="宋体" w:hAnsi="宋体" w:eastAsia="宋体" w:cs="宋体"/>
          <w:b/>
          <w:bCs/>
          <w:color w:val="000000"/>
          <w:spacing w:val="-2"/>
          <w:sz w:val="44"/>
          <w:szCs w:val="44"/>
          <w:u w:val="single"/>
        </w:rPr>
      </w:pPr>
    </w:p>
    <w:p>
      <w:pPr>
        <w:spacing w:line="800" w:lineRule="exact"/>
        <w:jc w:val="center"/>
        <w:rPr>
          <w:rFonts w:hint="eastAsia" w:ascii="宋体" w:hAnsi="宋体" w:eastAsia="宋体" w:cs="宋体"/>
          <w:b/>
          <w:bCs/>
          <w:color w:val="000000"/>
          <w:spacing w:val="-2"/>
          <w:sz w:val="44"/>
          <w:szCs w:val="44"/>
          <w:u w:val="single"/>
        </w:rPr>
      </w:pPr>
    </w:p>
    <w:p>
      <w:pPr>
        <w:spacing w:line="800" w:lineRule="exact"/>
        <w:jc w:val="center"/>
        <w:rPr>
          <w:rFonts w:hint="eastAsia" w:ascii="宋体" w:hAnsi="宋体" w:eastAsia="宋体" w:cs="宋体"/>
          <w:b/>
          <w:bCs/>
          <w:color w:val="000000"/>
          <w:spacing w:val="-2"/>
          <w:sz w:val="44"/>
          <w:szCs w:val="44"/>
          <w:u w:val="single"/>
        </w:rPr>
      </w:pPr>
    </w:p>
    <w:p>
      <w:pPr>
        <w:spacing w:line="800" w:lineRule="exact"/>
        <w:jc w:val="center"/>
        <w:rPr>
          <w:rFonts w:hint="eastAsia" w:ascii="宋体" w:hAnsi="宋体" w:eastAsia="宋体" w:cs="宋体"/>
          <w:b/>
          <w:bCs/>
          <w:color w:val="000000"/>
          <w:spacing w:val="-2"/>
          <w:sz w:val="44"/>
          <w:szCs w:val="44"/>
          <w:u w:val="single"/>
        </w:rPr>
      </w:pPr>
    </w:p>
    <w:p>
      <w:pPr>
        <w:spacing w:line="800" w:lineRule="exact"/>
        <w:jc w:val="center"/>
        <w:rPr>
          <w:rFonts w:hint="eastAsia" w:ascii="宋体" w:hAnsi="宋体" w:eastAsia="宋体" w:cs="宋体"/>
          <w:b/>
          <w:bCs/>
          <w:color w:val="000000"/>
          <w:spacing w:val="-2"/>
          <w:sz w:val="44"/>
          <w:szCs w:val="44"/>
          <w:u w:val="single"/>
        </w:rPr>
      </w:pPr>
    </w:p>
    <w:p>
      <w:pPr>
        <w:spacing w:line="800" w:lineRule="exact"/>
        <w:jc w:val="center"/>
        <w:rPr>
          <w:rFonts w:hint="eastAsia" w:ascii="宋体" w:hAnsi="宋体" w:eastAsia="宋体" w:cs="宋体"/>
          <w:b/>
          <w:bCs/>
          <w:color w:val="000000"/>
          <w:spacing w:val="-2"/>
          <w:sz w:val="44"/>
          <w:szCs w:val="44"/>
          <w:u w:val="single"/>
        </w:rPr>
      </w:pPr>
    </w:p>
    <w:p>
      <w:pPr>
        <w:spacing w:line="800" w:lineRule="exact"/>
        <w:jc w:val="both"/>
        <w:rPr>
          <w:rFonts w:hint="eastAsia" w:ascii="宋体" w:hAnsi="宋体" w:eastAsia="宋体" w:cs="宋体"/>
          <w:b/>
          <w:bCs/>
          <w:color w:val="000000"/>
          <w:spacing w:val="-2"/>
          <w:sz w:val="44"/>
          <w:szCs w:val="44"/>
          <w:u w:val="single"/>
          <w:lang w:val="en-US" w:eastAsia="zh-CN"/>
        </w:rPr>
      </w:pPr>
    </w:p>
    <w:p>
      <w:pPr>
        <w:spacing w:line="800" w:lineRule="exact"/>
        <w:jc w:val="center"/>
        <w:rPr>
          <w:rFonts w:hint="eastAsia"/>
          <w:b/>
          <w:bCs/>
          <w:sz w:val="44"/>
        </w:rPr>
      </w:pPr>
      <w:r>
        <w:rPr>
          <w:rFonts w:hint="eastAsia"/>
          <w:b/>
          <w:bCs/>
          <w:sz w:val="44"/>
          <w:lang w:val="en-US" w:eastAsia="zh-CN"/>
        </w:rPr>
        <w:t>清单总</w:t>
      </w:r>
      <w:r>
        <w:rPr>
          <w:rFonts w:hint="eastAsia"/>
          <w:b/>
          <w:bCs/>
          <w:sz w:val="44"/>
        </w:rPr>
        <w:t>说明</w:t>
      </w:r>
      <w:bookmarkStart w:id="0" w:name="_GoBack"/>
      <w:bookmarkEnd w:id="0"/>
    </w:p>
    <w:p>
      <w:pPr>
        <w:keepNext w:val="0"/>
        <w:keepLines w:val="0"/>
        <w:widowControl/>
        <w:suppressLineNumbers w:val="0"/>
        <w:jc w:val="left"/>
        <w:rPr>
          <w:rFonts w:hint="eastAsia" w:ascii="宋体" w:hAnsi="宋体"/>
          <w:b/>
          <w:spacing w:val="-4"/>
          <w:sz w:val="28"/>
          <w:szCs w:val="28"/>
        </w:rPr>
      </w:pPr>
      <w:r>
        <w:rPr>
          <w:rFonts w:hint="eastAsia" w:ascii="宋体" w:hAnsi="宋体"/>
          <w:spacing w:val="-4"/>
          <w:sz w:val="28"/>
          <w:szCs w:val="28"/>
        </w:rPr>
        <w:t xml:space="preserve"> </w:t>
      </w:r>
      <w:r>
        <w:rPr>
          <w:rFonts w:hint="eastAsia" w:ascii="宋体" w:hAnsi="宋体"/>
          <w:b/>
          <w:spacing w:val="-4"/>
          <w:sz w:val="28"/>
          <w:szCs w:val="28"/>
        </w:rPr>
        <w:t>工程名称：滁州技师学院绿化移植项目</w:t>
      </w:r>
    </w:p>
    <w:p>
      <w:pPr>
        <w:autoSpaceDE w:val="0"/>
        <w:autoSpaceDN w:val="0"/>
        <w:adjustRightInd w:val="0"/>
        <w:spacing w:line="380" w:lineRule="exact"/>
        <w:ind w:left="1224" w:hanging="1229" w:hangingChars="450"/>
        <w:rPr>
          <w:rFonts w:ascii="宋体" w:hAnsi="宋体"/>
          <w:b/>
          <w:spacing w:val="-4"/>
          <w:sz w:val="28"/>
          <w:szCs w:val="28"/>
        </w:rPr>
      </w:pPr>
    </w:p>
    <w:tbl>
      <w:tblPr>
        <w:tblStyle w:val="4"/>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0" w:hRule="atLeast"/>
        </w:trPr>
        <w:tc>
          <w:tcPr>
            <w:tcW w:w="9540" w:type="dxa"/>
            <w:tcBorders>
              <w:bottom w:val="single" w:color="auto" w:sz="4" w:space="0"/>
            </w:tcBorders>
            <w:vAlign w:val="top"/>
          </w:tcPr>
          <w:p>
            <w:pPr>
              <w:spacing w:line="360" w:lineRule="auto"/>
              <w:ind w:firstLine="546" w:firstLineChars="200"/>
              <w:jc w:val="left"/>
              <w:rPr>
                <w:rFonts w:hint="eastAsia" w:ascii="宋体" w:hAnsi="宋体"/>
                <w:b/>
                <w:spacing w:val="-4"/>
                <w:sz w:val="28"/>
                <w:szCs w:val="28"/>
              </w:rPr>
            </w:pPr>
          </w:p>
          <w:p>
            <w:pPr>
              <w:spacing w:line="360" w:lineRule="auto"/>
              <w:ind w:firstLine="544" w:firstLineChars="200"/>
              <w:jc w:val="left"/>
              <w:rPr>
                <w:rFonts w:hint="eastAsia" w:ascii="宋体" w:hAnsi="宋体"/>
                <w:spacing w:val="-4"/>
                <w:sz w:val="28"/>
                <w:szCs w:val="28"/>
              </w:rPr>
            </w:pPr>
            <w:r>
              <w:rPr>
                <w:rFonts w:hint="eastAsia" w:ascii="宋体" w:hAnsi="宋体"/>
                <w:spacing w:val="-4"/>
                <w:sz w:val="28"/>
                <w:szCs w:val="28"/>
                <w:lang w:val="en-US" w:eastAsia="zh-CN"/>
              </w:rPr>
              <w:t>1.</w:t>
            </w:r>
            <w:r>
              <w:rPr>
                <w:rFonts w:hint="eastAsia" w:ascii="宋体" w:hAnsi="宋体"/>
                <w:spacing w:val="-4"/>
                <w:sz w:val="28"/>
                <w:szCs w:val="28"/>
              </w:rPr>
              <w:t>本工程位于</w:t>
            </w:r>
            <w:r>
              <w:rPr>
                <w:rFonts w:hint="eastAsia" w:ascii="宋体" w:hAnsi="宋体"/>
                <w:spacing w:val="-4"/>
                <w:sz w:val="28"/>
                <w:szCs w:val="28"/>
                <w:lang w:val="en-US" w:eastAsia="zh-CN"/>
              </w:rPr>
              <w:t>滁州市技师学院校园内</w:t>
            </w:r>
            <w:r>
              <w:rPr>
                <w:rFonts w:hint="eastAsia" w:ascii="宋体" w:hAnsi="宋体"/>
                <w:spacing w:val="-4"/>
                <w:sz w:val="28"/>
                <w:szCs w:val="28"/>
              </w:rPr>
              <w:t>,主要施工内容为：</w:t>
            </w:r>
            <w:r>
              <w:rPr>
                <w:rFonts w:hint="eastAsia" w:ascii="宋体" w:hAnsi="宋体"/>
                <w:spacing w:val="-4"/>
                <w:sz w:val="28"/>
                <w:szCs w:val="28"/>
                <w:lang w:val="en-US" w:eastAsia="zh-CN"/>
              </w:rPr>
              <w:t>移植原有乔木及灌木等，垃圾清运，种植土回填等</w:t>
            </w:r>
            <w:r>
              <w:rPr>
                <w:rFonts w:hint="eastAsia" w:ascii="宋体" w:hAnsi="宋体"/>
                <w:spacing w:val="-4"/>
                <w:sz w:val="28"/>
                <w:szCs w:val="28"/>
              </w:rPr>
              <w:t>。</w:t>
            </w:r>
          </w:p>
          <w:p>
            <w:pPr>
              <w:spacing w:line="360" w:lineRule="auto"/>
              <w:ind w:firstLine="544" w:firstLineChars="200"/>
              <w:jc w:val="left"/>
              <w:rPr>
                <w:rFonts w:hint="eastAsia" w:ascii="宋体" w:hAnsi="宋体"/>
                <w:spacing w:val="-4"/>
                <w:sz w:val="28"/>
                <w:szCs w:val="28"/>
              </w:rPr>
            </w:pPr>
            <w:r>
              <w:rPr>
                <w:rFonts w:hint="eastAsia" w:ascii="宋体" w:hAnsi="宋体"/>
                <w:spacing w:val="-4"/>
                <w:sz w:val="28"/>
                <w:szCs w:val="28"/>
                <w:lang w:val="en-US" w:eastAsia="zh-CN"/>
              </w:rPr>
              <w:t>2.</w:t>
            </w:r>
            <w:r>
              <w:rPr>
                <w:rFonts w:hint="eastAsia" w:ascii="宋体" w:hAnsi="宋体"/>
                <w:spacing w:val="-4"/>
                <w:sz w:val="28"/>
                <w:szCs w:val="28"/>
              </w:rPr>
              <w:t>本工程量清单中的所有内容。</w:t>
            </w:r>
          </w:p>
          <w:p>
            <w:pPr>
              <w:snapToGrid w:val="0"/>
              <w:spacing w:line="360" w:lineRule="auto"/>
              <w:ind w:firstLine="544" w:firstLineChars="200"/>
              <w:jc w:val="left"/>
              <w:rPr>
                <w:rFonts w:hint="eastAsia" w:ascii="宋体" w:hAnsi="宋体"/>
                <w:spacing w:val="-4"/>
                <w:sz w:val="28"/>
                <w:szCs w:val="28"/>
              </w:rPr>
            </w:pPr>
            <w:r>
              <w:rPr>
                <w:rFonts w:hint="eastAsia" w:ascii="宋体" w:hAnsi="宋体"/>
                <w:spacing w:val="-4"/>
                <w:sz w:val="28"/>
                <w:szCs w:val="28"/>
                <w:lang w:val="en-US" w:eastAsia="zh-CN"/>
              </w:rPr>
              <w:t>3.清单编制依据：《建设工程工程量清单计价规范》（GB50500-2013)；《</w:t>
            </w:r>
            <w:r>
              <w:rPr>
                <w:rFonts w:hint="eastAsia" w:ascii="宋体" w:hAnsi="宋体" w:eastAsia="宋体" w:cs="Times New Roman"/>
                <w:spacing w:val="-4"/>
                <w:kern w:val="0"/>
                <w:sz w:val="28"/>
                <w:szCs w:val="28"/>
                <w:lang w:eastAsia="zh-CN"/>
              </w:rPr>
              <w:t>安徽省园林绿化工程计价</w:t>
            </w:r>
            <w:r>
              <w:rPr>
                <w:rFonts w:hint="eastAsia" w:ascii="宋体" w:hAnsi="宋体" w:cs="Times New Roman"/>
                <w:spacing w:val="-4"/>
                <w:kern w:val="0"/>
                <w:sz w:val="28"/>
                <w:szCs w:val="28"/>
                <w:lang w:val="en-US" w:eastAsia="zh-CN"/>
              </w:rPr>
              <w:t>规范</w:t>
            </w:r>
            <w:r>
              <w:rPr>
                <w:rFonts w:hint="eastAsia" w:ascii="宋体" w:hAnsi="宋体"/>
                <w:spacing w:val="-4"/>
                <w:sz w:val="28"/>
                <w:szCs w:val="28"/>
                <w:lang w:val="en-US" w:eastAsia="zh-CN"/>
              </w:rPr>
              <w:t>》等以及本工程招标文件及当地相关法规政策文件。</w:t>
            </w:r>
          </w:p>
          <w:p>
            <w:pPr>
              <w:spacing w:line="360" w:lineRule="auto"/>
              <w:ind w:firstLine="544" w:firstLineChars="200"/>
              <w:jc w:val="left"/>
              <w:rPr>
                <w:rFonts w:hint="eastAsia" w:ascii="宋体" w:hAnsi="宋体" w:eastAsia="宋体"/>
                <w:spacing w:val="-4"/>
                <w:sz w:val="28"/>
                <w:szCs w:val="28"/>
                <w:lang w:eastAsia="zh-CN"/>
              </w:rPr>
            </w:pPr>
            <w:r>
              <w:rPr>
                <w:rFonts w:hint="eastAsia" w:ascii="宋体" w:hAnsi="宋体"/>
                <w:spacing w:val="-4"/>
                <w:sz w:val="28"/>
                <w:szCs w:val="28"/>
                <w:lang w:val="en-US" w:eastAsia="zh-CN"/>
              </w:rPr>
              <w:t>4</w:t>
            </w:r>
            <w:r>
              <w:rPr>
                <w:rFonts w:hint="eastAsia" w:ascii="宋体" w:hAnsi="宋体"/>
                <w:spacing w:val="-4"/>
                <w:sz w:val="28"/>
                <w:szCs w:val="28"/>
              </w:rPr>
              <w:t>、所有</w:t>
            </w:r>
            <w:r>
              <w:rPr>
                <w:rFonts w:hint="eastAsia" w:ascii="宋体" w:hAnsi="宋体"/>
                <w:spacing w:val="-4"/>
                <w:sz w:val="28"/>
                <w:szCs w:val="28"/>
                <w:lang w:val="en-US" w:eastAsia="zh-CN"/>
              </w:rPr>
              <w:t>取</w:t>
            </w:r>
            <w:r>
              <w:rPr>
                <w:rFonts w:hint="eastAsia" w:ascii="宋体" w:hAnsi="宋体"/>
                <w:spacing w:val="-4"/>
                <w:sz w:val="28"/>
                <w:szCs w:val="28"/>
              </w:rPr>
              <w:t>土场由各投标人自行考察现场，自行选择，费用自理，本次编制土方外运和外弃</w:t>
            </w:r>
            <w:r>
              <w:rPr>
                <w:rFonts w:hint="eastAsia" w:ascii="宋体" w:hAnsi="宋体"/>
                <w:spacing w:val="-4"/>
                <w:sz w:val="28"/>
                <w:szCs w:val="28"/>
                <w:lang w:val="en-US" w:eastAsia="zh-CN"/>
              </w:rPr>
              <w:t>及取土</w:t>
            </w:r>
            <w:r>
              <w:rPr>
                <w:rFonts w:hint="eastAsia" w:ascii="宋体" w:hAnsi="宋体"/>
                <w:spacing w:val="-4"/>
                <w:sz w:val="28"/>
                <w:szCs w:val="28"/>
              </w:rPr>
              <w:t>运距按照</w:t>
            </w:r>
            <w:r>
              <w:rPr>
                <w:rFonts w:hint="eastAsia" w:ascii="宋体" w:hAnsi="宋体"/>
                <w:spacing w:val="-4"/>
                <w:sz w:val="28"/>
                <w:szCs w:val="28"/>
                <w:lang w:val="en-US" w:eastAsia="zh-CN"/>
              </w:rPr>
              <w:t>5</w:t>
            </w:r>
            <w:r>
              <w:rPr>
                <w:rFonts w:hint="eastAsia" w:ascii="宋体" w:hAnsi="宋体"/>
                <w:spacing w:val="-4"/>
                <w:sz w:val="28"/>
                <w:szCs w:val="28"/>
              </w:rPr>
              <w:t>km计算；</w:t>
            </w:r>
          </w:p>
          <w:p>
            <w:pPr>
              <w:spacing w:line="360" w:lineRule="auto"/>
              <w:ind w:firstLine="544" w:firstLineChars="200"/>
              <w:jc w:val="left"/>
              <w:rPr>
                <w:rFonts w:hint="eastAsia" w:ascii="宋体" w:hAnsi="宋体" w:eastAsia="宋体"/>
                <w:spacing w:val="-4"/>
                <w:sz w:val="28"/>
                <w:szCs w:val="28"/>
                <w:lang w:val="en-US" w:eastAsia="zh-CN"/>
              </w:rPr>
            </w:pPr>
            <w:r>
              <w:rPr>
                <w:rFonts w:hint="eastAsia" w:ascii="宋体" w:hAnsi="宋体"/>
                <w:spacing w:val="-4"/>
                <w:sz w:val="28"/>
                <w:szCs w:val="28"/>
                <w:lang w:val="en-US" w:eastAsia="zh-CN"/>
              </w:rPr>
              <w:t>5</w:t>
            </w:r>
            <w:r>
              <w:rPr>
                <w:rFonts w:hint="eastAsia" w:ascii="宋体" w:hAnsi="宋体"/>
                <w:spacing w:val="-4"/>
                <w:sz w:val="28"/>
                <w:szCs w:val="28"/>
              </w:rPr>
              <w:t>、经</w:t>
            </w:r>
            <w:r>
              <w:rPr>
                <w:rFonts w:hint="eastAsia" w:ascii="宋体" w:hAnsi="宋体"/>
                <w:spacing w:val="-4"/>
                <w:sz w:val="28"/>
                <w:szCs w:val="28"/>
                <w:lang w:val="en-US" w:eastAsia="zh-CN"/>
              </w:rPr>
              <w:t>现场实际勘查</w:t>
            </w:r>
            <w:r>
              <w:rPr>
                <w:rFonts w:hint="eastAsia" w:ascii="宋体" w:hAnsi="宋体"/>
                <w:spacing w:val="-4"/>
                <w:sz w:val="28"/>
                <w:szCs w:val="28"/>
              </w:rPr>
              <w:t>，本次工程</w:t>
            </w:r>
            <w:r>
              <w:rPr>
                <w:rFonts w:hint="eastAsia" w:ascii="宋体" w:hAnsi="宋体"/>
                <w:spacing w:val="-4"/>
                <w:sz w:val="28"/>
                <w:szCs w:val="28"/>
                <w:lang w:val="en-US" w:eastAsia="zh-CN"/>
              </w:rPr>
              <w:t>主要工作内容是园区内绿化移植，要求包栽包活，存活养护期为一个月，保存养护期为一年，具体以清单说明为准</w:t>
            </w:r>
            <w:r>
              <w:rPr>
                <w:rFonts w:hint="eastAsia" w:ascii="宋体" w:hAnsi="宋体"/>
                <w:spacing w:val="-4"/>
                <w:sz w:val="28"/>
                <w:szCs w:val="28"/>
              </w:rPr>
              <w:t>；</w:t>
            </w:r>
          </w:p>
          <w:p>
            <w:pPr>
              <w:spacing w:line="360" w:lineRule="auto"/>
              <w:ind w:firstLine="544" w:firstLineChars="200"/>
              <w:jc w:val="left"/>
              <w:rPr>
                <w:rFonts w:ascii="宋体" w:hAnsi="宋体"/>
                <w:spacing w:val="-4"/>
                <w:sz w:val="28"/>
                <w:szCs w:val="28"/>
              </w:rPr>
            </w:pPr>
            <w:r>
              <w:rPr>
                <w:rFonts w:hint="eastAsia" w:ascii="宋体" w:hAnsi="宋体"/>
                <w:spacing w:val="-4"/>
                <w:sz w:val="28"/>
                <w:szCs w:val="28"/>
                <w:lang w:val="en-US" w:eastAsia="zh-CN"/>
              </w:rPr>
              <w:t>6</w:t>
            </w:r>
            <w:r>
              <w:rPr>
                <w:rFonts w:hint="eastAsia" w:ascii="宋体" w:hAnsi="宋体"/>
                <w:spacing w:val="-4"/>
                <w:sz w:val="28"/>
                <w:szCs w:val="28"/>
              </w:rPr>
              <w:t>、</w:t>
            </w:r>
            <w:r>
              <w:rPr>
                <w:rFonts w:hint="eastAsia" w:ascii="宋体" w:hAnsi="宋体"/>
                <w:spacing w:val="-4"/>
                <w:sz w:val="28"/>
                <w:szCs w:val="28"/>
                <w:lang w:val="en-US" w:eastAsia="zh-CN"/>
              </w:rPr>
              <w:t>本工程所有工程内容无详细施工图纸，具体参照苗木统计表，控制价所列项为实际勘查所得；</w:t>
            </w:r>
          </w:p>
          <w:p>
            <w:pPr>
              <w:spacing w:line="360" w:lineRule="auto"/>
              <w:ind w:firstLine="544" w:firstLineChars="200"/>
              <w:jc w:val="left"/>
              <w:rPr>
                <w:rFonts w:ascii="宋体" w:hAnsi="宋体"/>
                <w:spacing w:val="-4"/>
                <w:sz w:val="28"/>
                <w:szCs w:val="28"/>
              </w:rPr>
            </w:pPr>
            <w:r>
              <w:rPr>
                <w:rFonts w:hint="eastAsia" w:ascii="宋体" w:hAnsi="宋体"/>
                <w:spacing w:val="-4"/>
                <w:sz w:val="28"/>
                <w:szCs w:val="28"/>
                <w:lang w:val="en-US" w:eastAsia="zh-CN"/>
              </w:rPr>
              <w:t>7</w:t>
            </w:r>
            <w:r>
              <w:rPr>
                <w:rFonts w:hint="eastAsia" w:ascii="宋体" w:hAnsi="宋体"/>
                <w:spacing w:val="-4"/>
                <w:sz w:val="28"/>
                <w:szCs w:val="28"/>
              </w:rPr>
              <w:t>、工程量清单列出的每个项目已包括涉及与该</w:t>
            </w:r>
            <w:r>
              <w:rPr>
                <w:rFonts w:hint="eastAsia" w:ascii="宋体" w:hAnsi="宋体"/>
                <w:spacing w:val="-4"/>
                <w:sz w:val="28"/>
                <w:szCs w:val="28"/>
                <w:lang w:val="en-US" w:eastAsia="zh-CN"/>
              </w:rPr>
              <w:t>项</w:t>
            </w:r>
            <w:r>
              <w:rPr>
                <w:rFonts w:hint="eastAsia" w:ascii="宋体" w:hAnsi="宋体"/>
                <w:spacing w:val="-4"/>
                <w:sz w:val="28"/>
                <w:szCs w:val="28"/>
              </w:rPr>
              <w:t>目有关的全部工程内容，投标人应将工程量清单与招标文件、合同通用条款、专用条款以及技术规范和图纸一起对照阅读；</w:t>
            </w:r>
          </w:p>
          <w:p>
            <w:pPr>
              <w:spacing w:line="360" w:lineRule="auto"/>
              <w:ind w:firstLine="544" w:firstLineChars="200"/>
              <w:jc w:val="left"/>
              <w:rPr>
                <w:rFonts w:ascii="宋体" w:hAnsi="宋体"/>
                <w:spacing w:val="-4"/>
                <w:sz w:val="28"/>
                <w:szCs w:val="28"/>
              </w:rPr>
            </w:pPr>
            <w:r>
              <w:rPr>
                <w:rFonts w:hint="eastAsia" w:ascii="宋体" w:hAnsi="宋体"/>
                <w:spacing w:val="-4"/>
                <w:sz w:val="28"/>
                <w:szCs w:val="28"/>
                <w:lang w:val="en-US" w:eastAsia="zh-CN"/>
              </w:rPr>
              <w:t>8</w:t>
            </w:r>
            <w:r>
              <w:rPr>
                <w:rFonts w:hint="eastAsia" w:ascii="宋体" w:hAnsi="宋体"/>
                <w:spacing w:val="-4"/>
                <w:sz w:val="28"/>
                <w:szCs w:val="28"/>
              </w:rPr>
              <w:t>、除非合同另有规定，工程量清单中每一项单价均应已包括完成相应该项目的工程内容所需的所有人工、设备、材料和其他伴随服务所发生的所有费用；</w:t>
            </w:r>
          </w:p>
          <w:p>
            <w:pPr>
              <w:spacing w:line="360" w:lineRule="auto"/>
              <w:ind w:firstLine="544" w:firstLineChars="200"/>
              <w:jc w:val="left"/>
              <w:rPr>
                <w:rFonts w:ascii="宋体" w:hAnsi="宋体"/>
                <w:spacing w:val="-4"/>
                <w:sz w:val="28"/>
                <w:szCs w:val="28"/>
              </w:rPr>
            </w:pPr>
            <w:r>
              <w:rPr>
                <w:rFonts w:hint="eastAsia" w:ascii="宋体" w:hAnsi="宋体"/>
                <w:spacing w:val="-4"/>
                <w:sz w:val="28"/>
                <w:szCs w:val="28"/>
                <w:lang w:val="en-US" w:eastAsia="zh-CN"/>
              </w:rPr>
              <w:t>9</w:t>
            </w:r>
            <w:r>
              <w:rPr>
                <w:rFonts w:hint="eastAsia" w:ascii="宋体" w:hAnsi="宋体"/>
                <w:spacing w:val="-4"/>
                <w:sz w:val="28"/>
                <w:szCs w:val="28"/>
              </w:rPr>
              <w:t>、投标人应填写工程量清单中所有工程项目的价格，凡技术规范、招标文件和图纸中注明的工程内容，如在清单中未列项，均应视为包含在其它相关项目中；</w:t>
            </w:r>
          </w:p>
          <w:p>
            <w:pPr>
              <w:spacing w:line="360" w:lineRule="auto"/>
              <w:ind w:firstLine="544" w:firstLineChars="200"/>
              <w:jc w:val="left"/>
              <w:rPr>
                <w:rFonts w:hint="eastAsia" w:ascii="宋体" w:hAnsi="宋体"/>
                <w:spacing w:val="-4"/>
                <w:sz w:val="28"/>
                <w:szCs w:val="28"/>
              </w:rPr>
            </w:pPr>
            <w:r>
              <w:rPr>
                <w:rFonts w:hint="eastAsia" w:ascii="宋体" w:hAnsi="宋体"/>
                <w:spacing w:val="-4"/>
                <w:sz w:val="28"/>
                <w:szCs w:val="28"/>
                <w:lang w:val="en-US" w:eastAsia="zh-CN"/>
              </w:rPr>
              <w:t>10</w:t>
            </w:r>
            <w:r>
              <w:rPr>
                <w:rFonts w:hint="eastAsia" w:ascii="宋体" w:hAnsi="宋体"/>
                <w:spacing w:val="-4"/>
                <w:sz w:val="28"/>
                <w:szCs w:val="28"/>
              </w:rPr>
              <w:t>、清单描述不明确的，以施工图设计文件和相关施工验收规范、图集和招标文件要求为准；清单与图纸技术标准不一致的，以较优的技术标准为准；</w:t>
            </w:r>
          </w:p>
        </w:tc>
      </w:tr>
    </w:tbl>
    <w:p>
      <w:pPr>
        <w:rPr>
          <w:rFonts w:hint="eastAsia" w:eastAsia="宋体"/>
          <w:lang w:val="en-US" w:eastAsia="zh-CN"/>
        </w:rPr>
      </w:pPr>
    </w:p>
    <w:sectPr>
      <w:pgSz w:w="11906" w:h="16838"/>
      <w:pgMar w:top="567" w:right="624" w:bottom="517" w:left="850" w:header="567" w:footer="51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宋黑简体">
    <w:panose1 w:val="02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E9DAF4"/>
    <w:multiLevelType w:val="singleLevel"/>
    <w:tmpl w:val="F3E9DAF4"/>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characterSpacingControl w:val="doNotCompress"/>
  <w:compat>
    <w:useFELayout/>
    <w:compatSetting w:name="compatibilityMode" w:uri="http://schemas.microsoft.com/office/word" w:val="12"/>
  </w:compat>
  <w:rsids>
    <w:rsidRoot w:val="00000000"/>
    <w:rsid w:val="16642CAE"/>
    <w:rsid w:val="1AE1461E"/>
    <w:rsid w:val="34DB32CC"/>
    <w:rsid w:val="37215CDC"/>
    <w:rsid w:val="38053261"/>
    <w:rsid w:val="43634981"/>
    <w:rsid w:val="4E96163C"/>
    <w:rsid w:val="529A3FA3"/>
    <w:rsid w:val="591A4BFE"/>
    <w:rsid w:val="5C214764"/>
    <w:rsid w:val="712D3088"/>
    <w:rsid w:val="723D626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宋体" w:cs="Times New Roman"/>
      <w:sz w:val="2"/>
      <w:szCs w:val="22"/>
    </w:rPr>
  </w:style>
  <w:style w:type="paragraph" w:styleId="2">
    <w:name w:val="heading 3"/>
    <w:basedOn w:val="1"/>
    <w:next w:val="1"/>
    <w:qFormat/>
    <w:uiPriority w:val="9"/>
    <w:pPr>
      <w:spacing w:before="100" w:beforeAutospacing="1" w:after="100" w:afterAutospacing="1"/>
      <w:outlineLvl w:val="2"/>
    </w:pPr>
    <w:rPr>
      <w:rFonts w:ascii="宋体" w:hAnsi="宋体" w:cs="宋体"/>
      <w:b/>
      <w:bCs/>
      <w:sz w:val="27"/>
      <w:szCs w:val="27"/>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Stimulsoft Reports 2014.2.2000 from 13 October 2014</Company>
  <Pages>1</Pages>
  <Words>1</Words>
  <Characters>1</Characters>
  <Lines>1</Lines>
  <Paragraphs>1</Paragraphs>
  <TotalTime>1</TotalTime>
  <ScaleCrop>false</ScaleCrop>
  <LinksUpToDate>false</LinksUpToDate>
  <CharactersWithSpaces>1</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2018-05-16T01:22:00Z</dcterms:created>
  <dc:creator>。</dc:creator>
  <cp:lastModifiedBy>NTKO</cp:lastModifiedBy>
  <dcterms:modified xsi:type="dcterms:W3CDTF">2018-10-30T08:51:53Z</dcterms:modified>
  <dc:subject>Report</dc:subject>
  <dc:title>Report</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