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AC" w:rsidRDefault="00E436AC" w:rsidP="00E436AC">
      <w:pPr>
        <w:jc w:val="center"/>
        <w:rPr>
          <w:b/>
          <w:sz w:val="44"/>
          <w:szCs w:val="44"/>
          <w:u w:val="single"/>
        </w:rPr>
      </w:pPr>
    </w:p>
    <w:p w:rsidR="00E436AC" w:rsidRDefault="00E436AC" w:rsidP="00E436AC">
      <w:pPr>
        <w:jc w:val="center"/>
        <w:rPr>
          <w:b/>
          <w:sz w:val="44"/>
          <w:szCs w:val="44"/>
          <w:u w:val="single"/>
        </w:rPr>
      </w:pPr>
      <w:r w:rsidRPr="00385C0C">
        <w:rPr>
          <w:rFonts w:hint="eastAsia"/>
          <w:b/>
          <w:sz w:val="44"/>
          <w:szCs w:val="44"/>
          <w:u w:val="single"/>
        </w:rPr>
        <w:t>滁州市</w:t>
      </w:r>
      <w:r>
        <w:rPr>
          <w:rFonts w:hint="eastAsia"/>
          <w:b/>
          <w:sz w:val="44"/>
          <w:szCs w:val="44"/>
          <w:u w:val="single"/>
        </w:rPr>
        <w:t>机电工程学校同步课堂配套工程</w:t>
      </w:r>
    </w:p>
    <w:p w:rsidR="00E436AC" w:rsidRPr="00385C0C" w:rsidRDefault="00E436AC" w:rsidP="00E436AC">
      <w:pPr>
        <w:jc w:val="center"/>
        <w:rPr>
          <w:b/>
          <w:sz w:val="44"/>
          <w:szCs w:val="44"/>
          <w:u w:val="single"/>
        </w:rPr>
      </w:pPr>
      <w:r>
        <w:rPr>
          <w:rFonts w:hint="eastAsia"/>
          <w:b/>
          <w:sz w:val="44"/>
          <w:szCs w:val="44"/>
          <w:u w:val="single"/>
        </w:rPr>
        <w:t>采购</w:t>
      </w:r>
      <w:r w:rsidRPr="00385C0C">
        <w:rPr>
          <w:rFonts w:hint="eastAsia"/>
          <w:b/>
          <w:sz w:val="44"/>
          <w:szCs w:val="44"/>
          <w:u w:val="single"/>
        </w:rPr>
        <w:t>项目</w:t>
      </w:r>
    </w:p>
    <w:p w:rsidR="00E436AC" w:rsidRPr="00A03F8D" w:rsidRDefault="00E436AC" w:rsidP="00E436AC">
      <w:pPr>
        <w:ind w:rightChars="-150" w:right="-315"/>
        <w:jc w:val="center"/>
        <w:rPr>
          <w:rFonts w:ascii="仿宋_GB2312" w:eastAsia="仿宋_GB2312" w:hAnsi="宋体"/>
          <w:b/>
          <w:sz w:val="52"/>
          <w:szCs w:val="52"/>
        </w:rPr>
      </w:pPr>
    </w:p>
    <w:p w:rsidR="00E436AC" w:rsidRDefault="00E436AC" w:rsidP="00E436AC">
      <w:pPr>
        <w:jc w:val="center"/>
        <w:rPr>
          <w:rFonts w:ascii="楷体_GB2312" w:eastAsia="楷体_GB2312"/>
          <w:b/>
          <w:bCs/>
          <w:sz w:val="94"/>
        </w:rPr>
      </w:pPr>
    </w:p>
    <w:p w:rsidR="00E436AC" w:rsidRDefault="00E436AC" w:rsidP="00E436AC">
      <w:pPr>
        <w:jc w:val="center"/>
        <w:rPr>
          <w:rFonts w:ascii="楷体_GB2312" w:eastAsia="楷体_GB2312" w:hAnsi="宋体"/>
          <w:b/>
          <w:bCs/>
          <w:sz w:val="94"/>
        </w:rPr>
      </w:pPr>
      <w:r>
        <w:rPr>
          <w:rFonts w:ascii="楷体_GB2312" w:eastAsia="楷体_GB2312" w:hAnsi="宋体" w:hint="eastAsia"/>
          <w:b/>
          <w:bCs/>
          <w:sz w:val="94"/>
        </w:rPr>
        <w:t>招 标 文 件</w:t>
      </w:r>
    </w:p>
    <w:p w:rsidR="00E436AC" w:rsidRDefault="00E436AC" w:rsidP="00E436AC">
      <w:pPr>
        <w:ind w:firstLineChars="950" w:firstLine="2861"/>
        <w:rPr>
          <w:rFonts w:ascii="仿宋_GB2312" w:eastAsia="仿宋_GB2312" w:hAnsi="宋体"/>
          <w:b/>
          <w:sz w:val="30"/>
          <w:szCs w:val="30"/>
        </w:rPr>
      </w:pPr>
    </w:p>
    <w:p w:rsidR="00E436AC" w:rsidRDefault="00E436AC" w:rsidP="00E436AC">
      <w:pPr>
        <w:spacing w:line="440" w:lineRule="exact"/>
        <w:ind w:firstLineChars="950" w:firstLine="2861"/>
        <w:rPr>
          <w:rFonts w:ascii="仿宋_GB2312" w:eastAsia="仿宋_GB2312" w:hAnsi="宋体"/>
          <w:b/>
          <w:sz w:val="30"/>
          <w:szCs w:val="30"/>
        </w:rPr>
      </w:pPr>
    </w:p>
    <w:p w:rsidR="00E436AC" w:rsidRDefault="00E436AC" w:rsidP="00E436AC">
      <w:pPr>
        <w:spacing w:line="440" w:lineRule="exact"/>
        <w:ind w:firstLineChars="950" w:firstLine="2861"/>
        <w:rPr>
          <w:rFonts w:ascii="宋体" w:hAnsi="宋体"/>
          <w:b/>
          <w:sz w:val="30"/>
          <w:szCs w:val="30"/>
        </w:rPr>
      </w:pPr>
    </w:p>
    <w:p w:rsidR="00E436AC" w:rsidRDefault="00E436AC" w:rsidP="00E436AC">
      <w:pPr>
        <w:spacing w:line="440" w:lineRule="exact"/>
        <w:ind w:rightChars="-73" w:right="-153" w:firstLineChars="100" w:firstLine="301"/>
        <w:rPr>
          <w:rFonts w:ascii="仿宋_GB2312" w:eastAsia="仿宋_GB2312" w:hAnsi="宋体"/>
          <w:b/>
          <w:sz w:val="30"/>
          <w:szCs w:val="30"/>
        </w:rPr>
      </w:pPr>
    </w:p>
    <w:p w:rsidR="00E436AC" w:rsidRDefault="00E436AC" w:rsidP="00E436AC">
      <w:pPr>
        <w:spacing w:line="440" w:lineRule="exact"/>
        <w:ind w:firstLineChars="147" w:firstLine="472"/>
        <w:rPr>
          <w:rFonts w:ascii="仿宋_GB2312" w:eastAsia="仿宋_GB2312"/>
          <w:b/>
          <w:bCs/>
          <w:sz w:val="32"/>
        </w:rPr>
      </w:pPr>
    </w:p>
    <w:p w:rsidR="00E436AC" w:rsidRDefault="00E436AC" w:rsidP="00E436AC">
      <w:pPr>
        <w:spacing w:line="440" w:lineRule="exact"/>
        <w:ind w:firstLineChars="147" w:firstLine="472"/>
        <w:rPr>
          <w:rFonts w:ascii="仿宋_GB2312" w:eastAsia="仿宋_GB2312"/>
          <w:b/>
          <w:bCs/>
          <w:sz w:val="32"/>
        </w:rPr>
      </w:pPr>
    </w:p>
    <w:p w:rsidR="00E436AC" w:rsidRDefault="00E436AC" w:rsidP="00E436AC">
      <w:pPr>
        <w:spacing w:line="440" w:lineRule="exact"/>
        <w:ind w:firstLineChars="147" w:firstLine="472"/>
        <w:rPr>
          <w:rFonts w:ascii="仿宋_GB2312" w:eastAsia="仿宋_GB2312"/>
          <w:b/>
          <w:bCs/>
          <w:sz w:val="32"/>
        </w:rPr>
      </w:pPr>
    </w:p>
    <w:p w:rsidR="00E436AC" w:rsidRDefault="00E436AC" w:rsidP="00E436AC">
      <w:pPr>
        <w:spacing w:line="440" w:lineRule="exact"/>
        <w:ind w:firstLineChars="147" w:firstLine="472"/>
        <w:rPr>
          <w:rFonts w:ascii="仿宋_GB2312" w:eastAsia="仿宋_GB2312"/>
          <w:b/>
          <w:bCs/>
          <w:sz w:val="32"/>
        </w:rPr>
      </w:pPr>
    </w:p>
    <w:p w:rsidR="00E436AC" w:rsidRDefault="00E436AC" w:rsidP="00E436AC">
      <w:pPr>
        <w:spacing w:line="440" w:lineRule="exact"/>
        <w:ind w:firstLineChars="147" w:firstLine="472"/>
        <w:rPr>
          <w:rFonts w:ascii="仿宋_GB2312" w:eastAsia="仿宋_GB2312"/>
          <w:b/>
          <w:bCs/>
          <w:sz w:val="32"/>
        </w:rPr>
      </w:pPr>
    </w:p>
    <w:p w:rsidR="00E436AC" w:rsidRDefault="00E436AC" w:rsidP="00E436AC">
      <w:pPr>
        <w:spacing w:line="440" w:lineRule="exact"/>
        <w:ind w:firstLineChars="147" w:firstLine="472"/>
        <w:rPr>
          <w:rFonts w:ascii="仿宋_GB2312" w:eastAsia="仿宋_GB2312"/>
          <w:b/>
          <w:bCs/>
          <w:sz w:val="32"/>
        </w:rPr>
      </w:pPr>
    </w:p>
    <w:p w:rsidR="00E436AC" w:rsidRPr="00285309" w:rsidRDefault="00E436AC" w:rsidP="00E436AC">
      <w:pPr>
        <w:spacing w:line="440" w:lineRule="exact"/>
        <w:rPr>
          <w:rFonts w:ascii="宋体" w:hAnsi="宋体"/>
          <w:b/>
          <w:sz w:val="28"/>
          <w:szCs w:val="28"/>
          <w:u w:val="thick"/>
        </w:rPr>
      </w:pPr>
      <w:r>
        <w:rPr>
          <w:rFonts w:ascii="宋体" w:hAnsi="宋体" w:hint="eastAsia"/>
          <w:b/>
          <w:bCs/>
          <w:sz w:val="32"/>
        </w:rPr>
        <w:t>招 标 人：</w:t>
      </w:r>
      <w:r>
        <w:rPr>
          <w:rFonts w:ascii="宋体" w:hAnsi="宋体" w:hint="eastAsia"/>
          <w:b/>
          <w:bCs/>
          <w:sz w:val="32"/>
          <w:szCs w:val="32"/>
          <w:u w:val="thick"/>
        </w:rPr>
        <w:t xml:space="preserve">滁州市机电工程学校      </w:t>
      </w:r>
    </w:p>
    <w:p w:rsidR="00E436AC" w:rsidRDefault="00E436AC" w:rsidP="00E436AC">
      <w:pPr>
        <w:spacing w:line="440" w:lineRule="exact"/>
        <w:ind w:rightChars="-73" w:right="-153"/>
        <w:rPr>
          <w:rFonts w:ascii="宋体" w:hAnsi="宋体"/>
          <w:b/>
          <w:bCs/>
          <w:sz w:val="32"/>
        </w:rPr>
      </w:pPr>
    </w:p>
    <w:p w:rsidR="00E436AC" w:rsidRDefault="00E436AC" w:rsidP="00E436AC">
      <w:pPr>
        <w:spacing w:line="440" w:lineRule="exact"/>
        <w:ind w:rightChars="-73" w:right="-153"/>
        <w:rPr>
          <w:rFonts w:ascii="宋体" w:hAnsi="宋体"/>
          <w:b/>
          <w:bCs/>
          <w:spacing w:val="-20"/>
          <w:sz w:val="32"/>
        </w:rPr>
      </w:pPr>
    </w:p>
    <w:p w:rsidR="00E436AC" w:rsidRDefault="00E436AC" w:rsidP="00E436AC">
      <w:pPr>
        <w:spacing w:line="440" w:lineRule="exact"/>
        <w:ind w:rightChars="-73" w:right="-153"/>
        <w:rPr>
          <w:rFonts w:ascii="宋体" w:hAnsi="宋体"/>
          <w:b/>
          <w:bCs/>
          <w:spacing w:val="-20"/>
          <w:sz w:val="32"/>
          <w:u w:val="thick"/>
        </w:rPr>
      </w:pPr>
      <w:r>
        <w:rPr>
          <w:rFonts w:ascii="宋体" w:hAnsi="宋体" w:hint="eastAsia"/>
          <w:b/>
          <w:bCs/>
          <w:spacing w:val="-20"/>
          <w:sz w:val="32"/>
        </w:rPr>
        <w:t>发布日期 ：</w:t>
      </w:r>
      <w:r>
        <w:rPr>
          <w:rFonts w:ascii="宋体" w:hAnsi="宋体" w:hint="eastAsia"/>
          <w:b/>
          <w:sz w:val="32"/>
          <w:szCs w:val="32"/>
          <w:u w:val="thick"/>
        </w:rPr>
        <w:t>二0一六年十</w:t>
      </w:r>
      <w:r w:rsidR="00AB14AB">
        <w:rPr>
          <w:rFonts w:ascii="宋体" w:hAnsi="宋体" w:hint="eastAsia"/>
          <w:b/>
          <w:sz w:val="32"/>
          <w:szCs w:val="32"/>
          <w:u w:val="thick"/>
        </w:rPr>
        <w:t>二</w:t>
      </w:r>
      <w:r>
        <w:rPr>
          <w:rFonts w:ascii="宋体" w:hAnsi="宋体" w:hint="eastAsia"/>
          <w:b/>
          <w:sz w:val="32"/>
          <w:szCs w:val="32"/>
          <w:u w:val="thick"/>
        </w:rPr>
        <w:t>月</w:t>
      </w:r>
      <w:r w:rsidR="00AB14AB">
        <w:rPr>
          <w:rFonts w:ascii="宋体" w:hAnsi="宋体" w:hint="eastAsia"/>
          <w:b/>
          <w:sz w:val="32"/>
          <w:szCs w:val="32"/>
          <w:u w:val="thick"/>
        </w:rPr>
        <w:t>五</w:t>
      </w:r>
      <w:r>
        <w:rPr>
          <w:rFonts w:ascii="宋体" w:hAnsi="宋体" w:hint="eastAsia"/>
          <w:b/>
          <w:sz w:val="32"/>
          <w:szCs w:val="32"/>
          <w:u w:val="thick"/>
        </w:rPr>
        <w:t xml:space="preserve">日    </w:t>
      </w:r>
    </w:p>
    <w:p w:rsidR="00E436AC" w:rsidRDefault="00E436AC" w:rsidP="00E436AC">
      <w:pPr>
        <w:spacing w:line="420" w:lineRule="exact"/>
        <w:jc w:val="center"/>
        <w:rPr>
          <w:b/>
          <w:sz w:val="38"/>
          <w:szCs w:val="44"/>
        </w:rPr>
      </w:pPr>
    </w:p>
    <w:p w:rsidR="00E436AC" w:rsidRDefault="00E436AC" w:rsidP="00E436AC">
      <w:pPr>
        <w:spacing w:line="420" w:lineRule="exact"/>
        <w:jc w:val="center"/>
        <w:rPr>
          <w:b/>
          <w:sz w:val="38"/>
          <w:szCs w:val="44"/>
        </w:rPr>
      </w:pPr>
    </w:p>
    <w:p w:rsidR="00E436AC" w:rsidRDefault="00E436AC" w:rsidP="00E436AC">
      <w:pPr>
        <w:spacing w:line="420" w:lineRule="exact"/>
        <w:jc w:val="center"/>
        <w:rPr>
          <w:b/>
          <w:sz w:val="38"/>
          <w:szCs w:val="44"/>
        </w:rPr>
      </w:pPr>
    </w:p>
    <w:p w:rsidR="00E436AC" w:rsidRDefault="00E436AC" w:rsidP="00E436AC">
      <w:pPr>
        <w:spacing w:line="420" w:lineRule="exact"/>
        <w:jc w:val="center"/>
        <w:rPr>
          <w:b/>
          <w:sz w:val="38"/>
          <w:szCs w:val="44"/>
        </w:rPr>
      </w:pPr>
    </w:p>
    <w:p w:rsidR="002E7D4A" w:rsidRDefault="002E7D4A" w:rsidP="00E436AC">
      <w:pPr>
        <w:spacing w:line="420" w:lineRule="exact"/>
        <w:jc w:val="center"/>
        <w:rPr>
          <w:b/>
          <w:sz w:val="38"/>
          <w:szCs w:val="44"/>
        </w:rPr>
      </w:pPr>
    </w:p>
    <w:p w:rsidR="002E7D4A" w:rsidRPr="00FB4CAE" w:rsidRDefault="002E7D4A" w:rsidP="002E7D4A">
      <w:pPr>
        <w:shd w:val="solid" w:color="FFFFFF" w:fill="auto"/>
        <w:autoSpaceDN w:val="0"/>
        <w:spacing w:line="500" w:lineRule="exact"/>
        <w:jc w:val="center"/>
        <w:rPr>
          <w:rFonts w:cs="宋体"/>
          <w:b/>
          <w:bCs/>
          <w:color w:val="auto"/>
          <w:sz w:val="38"/>
          <w:szCs w:val="38"/>
        </w:rPr>
      </w:pPr>
      <w:r w:rsidRPr="00FB4CAE">
        <w:rPr>
          <w:rFonts w:cs="宋体" w:hint="eastAsia"/>
          <w:b/>
          <w:bCs/>
          <w:color w:val="auto"/>
          <w:sz w:val="38"/>
          <w:szCs w:val="38"/>
        </w:rPr>
        <w:lastRenderedPageBreak/>
        <w:t>投标邀请书</w:t>
      </w:r>
    </w:p>
    <w:p w:rsidR="002E7D4A" w:rsidRPr="00FB4CAE" w:rsidRDefault="002E7D4A" w:rsidP="002E7D4A">
      <w:pPr>
        <w:shd w:val="solid" w:color="FFFFFF" w:fill="auto"/>
        <w:autoSpaceDN w:val="0"/>
        <w:spacing w:line="560" w:lineRule="exact"/>
        <w:ind w:firstLineChars="200" w:firstLine="763"/>
        <w:rPr>
          <w:rFonts w:cs="宋体"/>
          <w:b/>
          <w:bCs/>
          <w:color w:val="auto"/>
          <w:sz w:val="38"/>
          <w:szCs w:val="38"/>
        </w:rPr>
      </w:pPr>
    </w:p>
    <w:p w:rsidR="002E7D4A" w:rsidRPr="00FB4CAE" w:rsidRDefault="002E7D4A" w:rsidP="002E7D4A">
      <w:pPr>
        <w:shd w:val="solid" w:color="FFFFFF" w:fill="auto"/>
        <w:autoSpaceDN w:val="0"/>
        <w:spacing w:line="560" w:lineRule="exact"/>
        <w:rPr>
          <w:rFonts w:cs="宋体"/>
          <w:bCs/>
          <w:color w:val="auto"/>
          <w:sz w:val="28"/>
          <w:szCs w:val="28"/>
        </w:rPr>
      </w:pPr>
      <w:r w:rsidRPr="00FB4CAE">
        <w:rPr>
          <w:rFonts w:cs="宋体" w:hint="eastAsia"/>
          <w:bCs/>
          <w:color w:val="auto"/>
          <w:sz w:val="28"/>
          <w:szCs w:val="28"/>
        </w:rPr>
        <w:t>致：</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1</w:t>
      </w:r>
      <w:r w:rsidRPr="00FB4CAE">
        <w:rPr>
          <w:rFonts w:cs="宋体" w:hint="eastAsia"/>
          <w:bCs/>
          <w:color w:val="auto"/>
          <w:sz w:val="28"/>
          <w:szCs w:val="28"/>
        </w:rPr>
        <w:t>、我校现对同步课堂配套工程项目采用邀请招标，根据你公司综合情况，决定邀请你公司参加投标。</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2</w:t>
      </w:r>
      <w:r w:rsidRPr="00FB4CAE">
        <w:rPr>
          <w:rFonts w:cs="宋体" w:hint="eastAsia"/>
          <w:bCs/>
          <w:color w:val="auto"/>
          <w:sz w:val="28"/>
          <w:szCs w:val="28"/>
        </w:rPr>
        <w:t>、本次招标项目的概况如下：</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2.1</w:t>
      </w:r>
      <w:r w:rsidRPr="00FB4CAE">
        <w:rPr>
          <w:rFonts w:cs="宋体" w:hint="eastAsia"/>
          <w:bCs/>
          <w:color w:val="auto"/>
          <w:sz w:val="28"/>
          <w:szCs w:val="28"/>
        </w:rPr>
        <w:t>项目概况：滁州市机电工程学校同步课堂配套工程项目，具体详见招标文件。</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招标范围：本工程招标文件中的所有内容。</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标段划分：本项目招标划分一个标段。</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2.2</w:t>
      </w:r>
      <w:r w:rsidRPr="00FB4CAE">
        <w:rPr>
          <w:rFonts w:cs="宋体" w:hint="eastAsia"/>
          <w:bCs/>
          <w:color w:val="auto"/>
          <w:sz w:val="28"/>
          <w:szCs w:val="28"/>
        </w:rPr>
        <w:t>采购地点：滁州市丰乐大道</w:t>
      </w:r>
      <w:r w:rsidRPr="00FB4CAE">
        <w:rPr>
          <w:rFonts w:cs="宋体" w:hint="eastAsia"/>
          <w:bCs/>
          <w:color w:val="auto"/>
          <w:sz w:val="28"/>
          <w:szCs w:val="28"/>
        </w:rPr>
        <w:t>2238</w:t>
      </w:r>
      <w:r w:rsidRPr="00FB4CAE">
        <w:rPr>
          <w:rFonts w:cs="宋体" w:hint="eastAsia"/>
          <w:bCs/>
          <w:color w:val="auto"/>
          <w:sz w:val="28"/>
          <w:szCs w:val="28"/>
        </w:rPr>
        <w:t>号。</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3</w:t>
      </w:r>
      <w:r w:rsidRPr="00FB4CAE">
        <w:rPr>
          <w:rFonts w:cs="宋体" w:hint="eastAsia"/>
          <w:bCs/>
          <w:color w:val="auto"/>
          <w:sz w:val="28"/>
          <w:szCs w:val="28"/>
        </w:rPr>
        <w:t>、如你方对本工程项目有意，可向招标人提出投标申请，只有招标人许可的投标申请人才能被邀请参加投标。</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4</w:t>
      </w:r>
      <w:r w:rsidRPr="00FB4CAE">
        <w:rPr>
          <w:rFonts w:cs="宋体" w:hint="eastAsia"/>
          <w:bCs/>
          <w:color w:val="auto"/>
          <w:sz w:val="28"/>
          <w:szCs w:val="28"/>
        </w:rPr>
        <w:t>、现场勘查时间：</w:t>
      </w:r>
      <w:r w:rsidRPr="00FB4CAE">
        <w:rPr>
          <w:rFonts w:cs="宋体" w:hint="eastAsia"/>
          <w:bCs/>
          <w:color w:val="auto"/>
          <w:sz w:val="28"/>
          <w:szCs w:val="28"/>
        </w:rPr>
        <w:t>2016</w:t>
      </w:r>
      <w:r w:rsidRPr="00FB4CAE">
        <w:rPr>
          <w:rFonts w:cs="宋体" w:hint="eastAsia"/>
          <w:bCs/>
          <w:color w:val="auto"/>
          <w:sz w:val="28"/>
          <w:szCs w:val="28"/>
        </w:rPr>
        <w:t>年</w:t>
      </w:r>
      <w:r w:rsidRPr="00FB4CAE">
        <w:rPr>
          <w:rFonts w:cs="宋体" w:hint="eastAsia"/>
          <w:bCs/>
          <w:color w:val="auto"/>
          <w:sz w:val="28"/>
          <w:szCs w:val="28"/>
        </w:rPr>
        <w:t>1</w:t>
      </w:r>
      <w:r w:rsidR="007D6CAC">
        <w:rPr>
          <w:rFonts w:cs="宋体" w:hint="eastAsia"/>
          <w:bCs/>
          <w:color w:val="auto"/>
          <w:sz w:val="28"/>
          <w:szCs w:val="28"/>
        </w:rPr>
        <w:t>2</w:t>
      </w:r>
      <w:r w:rsidRPr="00FB4CAE">
        <w:rPr>
          <w:rFonts w:cs="宋体" w:hint="eastAsia"/>
          <w:bCs/>
          <w:color w:val="auto"/>
          <w:sz w:val="28"/>
          <w:szCs w:val="28"/>
        </w:rPr>
        <w:t>月</w:t>
      </w:r>
      <w:r w:rsidR="00925E01">
        <w:rPr>
          <w:rFonts w:cs="宋体" w:hint="eastAsia"/>
          <w:bCs/>
          <w:color w:val="auto"/>
          <w:sz w:val="28"/>
          <w:szCs w:val="28"/>
        </w:rPr>
        <w:t>6</w:t>
      </w:r>
      <w:r w:rsidRPr="00FB4CAE">
        <w:rPr>
          <w:rFonts w:cs="宋体" w:hint="eastAsia"/>
          <w:bCs/>
          <w:color w:val="auto"/>
          <w:sz w:val="28"/>
          <w:szCs w:val="28"/>
        </w:rPr>
        <w:t>日</w:t>
      </w:r>
      <w:r w:rsidRPr="00FB4CAE">
        <w:rPr>
          <w:rFonts w:cs="宋体" w:hint="eastAsia"/>
          <w:bCs/>
          <w:color w:val="auto"/>
          <w:sz w:val="28"/>
          <w:szCs w:val="28"/>
        </w:rPr>
        <w:t>- 1</w:t>
      </w:r>
      <w:r w:rsidR="007D6CAC">
        <w:rPr>
          <w:rFonts w:cs="宋体" w:hint="eastAsia"/>
          <w:bCs/>
          <w:color w:val="auto"/>
          <w:sz w:val="28"/>
          <w:szCs w:val="28"/>
        </w:rPr>
        <w:t>2</w:t>
      </w:r>
      <w:r w:rsidRPr="00FB4CAE">
        <w:rPr>
          <w:rFonts w:cs="宋体" w:hint="eastAsia"/>
          <w:bCs/>
          <w:color w:val="auto"/>
          <w:sz w:val="28"/>
          <w:szCs w:val="28"/>
        </w:rPr>
        <w:t>月</w:t>
      </w:r>
      <w:r w:rsidR="00925E01">
        <w:rPr>
          <w:rFonts w:cs="宋体" w:hint="eastAsia"/>
          <w:bCs/>
          <w:color w:val="auto"/>
          <w:sz w:val="28"/>
          <w:szCs w:val="28"/>
        </w:rPr>
        <w:t>7</w:t>
      </w:r>
      <w:r w:rsidRPr="00FB4CAE">
        <w:rPr>
          <w:rFonts w:cs="宋体" w:hint="eastAsia"/>
          <w:bCs/>
          <w:color w:val="auto"/>
          <w:sz w:val="28"/>
          <w:szCs w:val="28"/>
        </w:rPr>
        <w:t>日，</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上午</w:t>
      </w:r>
      <w:r w:rsidRPr="00FB4CAE">
        <w:rPr>
          <w:rFonts w:cs="宋体" w:hint="eastAsia"/>
          <w:bCs/>
          <w:color w:val="auto"/>
          <w:sz w:val="28"/>
          <w:szCs w:val="28"/>
        </w:rPr>
        <w:t>8</w:t>
      </w:r>
      <w:r w:rsidRPr="00FB4CAE">
        <w:rPr>
          <w:rFonts w:cs="宋体" w:hint="eastAsia"/>
          <w:bCs/>
          <w:color w:val="auto"/>
          <w:sz w:val="28"/>
          <w:szCs w:val="28"/>
        </w:rPr>
        <w:t>时</w:t>
      </w:r>
      <w:r w:rsidRPr="00FB4CAE">
        <w:rPr>
          <w:rFonts w:cs="宋体" w:hint="eastAsia"/>
          <w:bCs/>
          <w:color w:val="auto"/>
          <w:sz w:val="28"/>
          <w:szCs w:val="28"/>
        </w:rPr>
        <w:t>30</w:t>
      </w:r>
      <w:r w:rsidRPr="00FB4CAE">
        <w:rPr>
          <w:rFonts w:cs="宋体" w:hint="eastAsia"/>
          <w:bCs/>
          <w:color w:val="auto"/>
          <w:sz w:val="28"/>
          <w:szCs w:val="28"/>
        </w:rPr>
        <w:t>分～</w:t>
      </w:r>
      <w:r w:rsidRPr="00FB4CAE">
        <w:rPr>
          <w:rFonts w:cs="宋体" w:hint="eastAsia"/>
          <w:bCs/>
          <w:color w:val="auto"/>
          <w:sz w:val="28"/>
          <w:szCs w:val="28"/>
        </w:rPr>
        <w:t>11</w:t>
      </w:r>
      <w:r w:rsidRPr="00FB4CAE">
        <w:rPr>
          <w:rFonts w:cs="宋体" w:hint="eastAsia"/>
          <w:bCs/>
          <w:color w:val="auto"/>
          <w:sz w:val="28"/>
          <w:szCs w:val="28"/>
        </w:rPr>
        <w:t>时，下午</w:t>
      </w:r>
      <w:r w:rsidRPr="00FB4CAE">
        <w:rPr>
          <w:rFonts w:cs="宋体" w:hint="eastAsia"/>
          <w:bCs/>
          <w:color w:val="auto"/>
          <w:sz w:val="28"/>
          <w:szCs w:val="28"/>
        </w:rPr>
        <w:t>15</w:t>
      </w:r>
      <w:r w:rsidRPr="00FB4CAE">
        <w:rPr>
          <w:rFonts w:cs="宋体" w:hint="eastAsia"/>
          <w:bCs/>
          <w:color w:val="auto"/>
          <w:sz w:val="28"/>
          <w:szCs w:val="28"/>
        </w:rPr>
        <w:t>时至</w:t>
      </w:r>
      <w:r w:rsidRPr="00FB4CAE">
        <w:rPr>
          <w:rFonts w:cs="宋体" w:hint="eastAsia"/>
          <w:bCs/>
          <w:color w:val="auto"/>
          <w:sz w:val="28"/>
          <w:szCs w:val="28"/>
        </w:rPr>
        <w:t>17</w:t>
      </w:r>
      <w:r w:rsidRPr="00FB4CAE">
        <w:rPr>
          <w:rFonts w:cs="宋体" w:hint="eastAsia"/>
          <w:bCs/>
          <w:color w:val="auto"/>
          <w:sz w:val="28"/>
          <w:szCs w:val="28"/>
        </w:rPr>
        <w:t>时。</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地点：滁州市机电工程学校；</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地址：滁州市丰乐大道</w:t>
      </w:r>
      <w:r w:rsidRPr="00FB4CAE">
        <w:rPr>
          <w:rFonts w:cs="宋体" w:hint="eastAsia"/>
          <w:bCs/>
          <w:color w:val="auto"/>
          <w:sz w:val="28"/>
          <w:szCs w:val="28"/>
        </w:rPr>
        <w:t>2238</w:t>
      </w:r>
      <w:r w:rsidRPr="00FB4CAE">
        <w:rPr>
          <w:rFonts w:cs="宋体" w:hint="eastAsia"/>
          <w:bCs/>
          <w:color w:val="auto"/>
          <w:sz w:val="28"/>
          <w:szCs w:val="28"/>
        </w:rPr>
        <w:t>号；</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联系人：崔康；联系电话：</w:t>
      </w:r>
      <w:r w:rsidRPr="00FB4CAE">
        <w:rPr>
          <w:rFonts w:cs="宋体" w:hint="eastAsia"/>
          <w:bCs/>
          <w:color w:val="auto"/>
          <w:sz w:val="28"/>
          <w:szCs w:val="28"/>
        </w:rPr>
        <w:t xml:space="preserve"> 0550-3110296 </w:t>
      </w:r>
      <w:r w:rsidRPr="00FB4CAE">
        <w:rPr>
          <w:rFonts w:cs="宋体" w:hint="eastAsia"/>
          <w:bCs/>
          <w:color w:val="auto"/>
          <w:sz w:val="28"/>
          <w:szCs w:val="28"/>
        </w:rPr>
        <w:t>；</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5</w:t>
      </w:r>
      <w:r w:rsidRPr="00FB4CAE">
        <w:rPr>
          <w:rFonts w:cs="宋体" w:hint="eastAsia"/>
          <w:bCs/>
          <w:color w:val="auto"/>
          <w:sz w:val="28"/>
          <w:szCs w:val="28"/>
        </w:rPr>
        <w:t>、本工程投标保证金人民币</w:t>
      </w:r>
      <w:r w:rsidRPr="00FB4CAE">
        <w:rPr>
          <w:rFonts w:cs="宋体" w:hint="eastAsia"/>
          <w:bCs/>
          <w:color w:val="auto"/>
          <w:sz w:val="28"/>
          <w:szCs w:val="28"/>
        </w:rPr>
        <w:t>1500</w:t>
      </w:r>
      <w:r w:rsidRPr="00FB4CAE">
        <w:rPr>
          <w:rFonts w:cs="宋体" w:hint="eastAsia"/>
          <w:bCs/>
          <w:color w:val="auto"/>
          <w:sz w:val="28"/>
          <w:szCs w:val="28"/>
        </w:rPr>
        <w:t>元，请投标人</w:t>
      </w:r>
      <w:r w:rsidR="00574732">
        <w:rPr>
          <w:rFonts w:cs="宋体" w:hint="eastAsia"/>
          <w:bCs/>
          <w:color w:val="auto"/>
          <w:sz w:val="28"/>
          <w:szCs w:val="28"/>
        </w:rPr>
        <w:t>于</w:t>
      </w:r>
      <w:r w:rsidR="00574732">
        <w:rPr>
          <w:rFonts w:cs="宋体" w:hint="eastAsia"/>
          <w:bCs/>
          <w:color w:val="auto"/>
          <w:sz w:val="28"/>
          <w:szCs w:val="28"/>
        </w:rPr>
        <w:t>12</w:t>
      </w:r>
      <w:r w:rsidR="00574732">
        <w:rPr>
          <w:rFonts w:cs="宋体" w:hint="eastAsia"/>
          <w:bCs/>
          <w:color w:val="auto"/>
          <w:sz w:val="28"/>
          <w:szCs w:val="28"/>
        </w:rPr>
        <w:t>月</w:t>
      </w:r>
      <w:r w:rsidR="00574732">
        <w:rPr>
          <w:rFonts w:cs="宋体" w:hint="eastAsia"/>
          <w:bCs/>
          <w:color w:val="auto"/>
          <w:sz w:val="28"/>
          <w:szCs w:val="28"/>
        </w:rPr>
        <w:t>8</w:t>
      </w:r>
      <w:r w:rsidR="00574732">
        <w:rPr>
          <w:rFonts w:cs="宋体" w:hint="eastAsia"/>
          <w:bCs/>
          <w:color w:val="auto"/>
          <w:sz w:val="28"/>
          <w:szCs w:val="28"/>
        </w:rPr>
        <w:t>日上午</w:t>
      </w:r>
      <w:r w:rsidR="00574732">
        <w:rPr>
          <w:rFonts w:cs="宋体" w:hint="eastAsia"/>
          <w:bCs/>
          <w:color w:val="auto"/>
          <w:sz w:val="28"/>
          <w:szCs w:val="28"/>
        </w:rPr>
        <w:t>10</w:t>
      </w:r>
      <w:r w:rsidR="00574732">
        <w:rPr>
          <w:rFonts w:cs="宋体" w:hint="eastAsia"/>
          <w:bCs/>
          <w:color w:val="auto"/>
          <w:sz w:val="28"/>
          <w:szCs w:val="28"/>
        </w:rPr>
        <w:t>时</w:t>
      </w:r>
      <w:r w:rsidRPr="00FB4CAE">
        <w:rPr>
          <w:rFonts w:cs="宋体" w:hint="eastAsia"/>
          <w:bCs/>
          <w:color w:val="auto"/>
          <w:sz w:val="28"/>
          <w:szCs w:val="28"/>
        </w:rPr>
        <w:t>以现金的方式带至开标现场交纳。</w:t>
      </w:r>
    </w:p>
    <w:p w:rsidR="002E7D4A" w:rsidRPr="00FB4CAE" w:rsidRDefault="002E7D4A" w:rsidP="002E7D4A">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招标人：滁州市机电工程学校</w:t>
      </w:r>
      <w:r w:rsidRPr="00FB4CAE">
        <w:rPr>
          <w:rFonts w:cs="宋体" w:hint="eastAsia"/>
          <w:bCs/>
          <w:color w:val="auto"/>
          <w:sz w:val="28"/>
          <w:szCs w:val="28"/>
        </w:rPr>
        <w:t xml:space="preserve">  (</w:t>
      </w:r>
      <w:r w:rsidRPr="00FB4CAE">
        <w:rPr>
          <w:rFonts w:cs="宋体" w:hint="eastAsia"/>
          <w:bCs/>
          <w:color w:val="auto"/>
          <w:sz w:val="28"/>
          <w:szCs w:val="28"/>
        </w:rPr>
        <w:t>盖章</w:t>
      </w:r>
      <w:r w:rsidRPr="00FB4CAE">
        <w:rPr>
          <w:rFonts w:cs="宋体" w:hint="eastAsia"/>
          <w:bCs/>
          <w:color w:val="auto"/>
          <w:sz w:val="28"/>
          <w:szCs w:val="28"/>
        </w:rPr>
        <w:t>)</w:t>
      </w:r>
    </w:p>
    <w:p w:rsidR="002E7D4A" w:rsidRPr="00574732" w:rsidRDefault="002E7D4A" w:rsidP="00574732">
      <w:pPr>
        <w:shd w:val="solid" w:color="FFFFFF" w:fill="auto"/>
        <w:autoSpaceDN w:val="0"/>
        <w:spacing w:line="560" w:lineRule="exact"/>
        <w:ind w:firstLineChars="200" w:firstLine="560"/>
        <w:rPr>
          <w:rFonts w:cs="宋体"/>
          <w:bCs/>
          <w:color w:val="auto"/>
          <w:sz w:val="28"/>
          <w:szCs w:val="28"/>
        </w:rPr>
      </w:pPr>
      <w:r w:rsidRPr="00FB4CAE">
        <w:rPr>
          <w:rFonts w:cs="宋体" w:hint="eastAsia"/>
          <w:bCs/>
          <w:color w:val="auto"/>
          <w:sz w:val="28"/>
          <w:szCs w:val="28"/>
        </w:rPr>
        <w:t>联系人：李培国联系电话：</w:t>
      </w:r>
      <w:r w:rsidRPr="00FB4CAE">
        <w:rPr>
          <w:rFonts w:cs="宋体" w:hint="eastAsia"/>
          <w:bCs/>
          <w:color w:val="auto"/>
          <w:sz w:val="28"/>
          <w:szCs w:val="28"/>
        </w:rPr>
        <w:t xml:space="preserve"> 13965990633</w:t>
      </w:r>
    </w:p>
    <w:p w:rsidR="002E7D4A" w:rsidRPr="00A72EA9" w:rsidRDefault="002E7D4A" w:rsidP="002E7D4A">
      <w:pPr>
        <w:shd w:val="solid" w:color="FFFFFF" w:fill="auto"/>
        <w:autoSpaceDN w:val="0"/>
        <w:spacing w:line="560" w:lineRule="exact"/>
        <w:ind w:firstLineChars="1650" w:firstLine="4620"/>
        <w:rPr>
          <w:rFonts w:cs="宋体"/>
          <w:bCs/>
          <w:color w:val="auto"/>
          <w:sz w:val="28"/>
          <w:szCs w:val="28"/>
        </w:rPr>
      </w:pPr>
      <w:r w:rsidRPr="00FB4CAE">
        <w:rPr>
          <w:rFonts w:cs="宋体" w:hint="eastAsia"/>
          <w:bCs/>
          <w:color w:val="auto"/>
          <w:sz w:val="28"/>
          <w:szCs w:val="28"/>
        </w:rPr>
        <w:t>日期：</w:t>
      </w:r>
      <w:r w:rsidRPr="00FB4CAE">
        <w:rPr>
          <w:rFonts w:cs="宋体" w:hint="eastAsia"/>
          <w:bCs/>
          <w:color w:val="auto"/>
          <w:sz w:val="28"/>
          <w:szCs w:val="28"/>
        </w:rPr>
        <w:t xml:space="preserve">  2016</w:t>
      </w:r>
      <w:r w:rsidRPr="00FB4CAE">
        <w:rPr>
          <w:rFonts w:cs="宋体" w:hint="eastAsia"/>
          <w:bCs/>
          <w:color w:val="auto"/>
          <w:sz w:val="28"/>
          <w:szCs w:val="28"/>
        </w:rPr>
        <w:t>年</w:t>
      </w:r>
      <w:r w:rsidRPr="00FB4CAE">
        <w:rPr>
          <w:rFonts w:cs="宋体" w:hint="eastAsia"/>
          <w:bCs/>
          <w:color w:val="auto"/>
          <w:sz w:val="28"/>
          <w:szCs w:val="28"/>
        </w:rPr>
        <w:t>11</w:t>
      </w:r>
      <w:r w:rsidRPr="00FB4CAE">
        <w:rPr>
          <w:rFonts w:cs="宋体" w:hint="eastAsia"/>
          <w:bCs/>
          <w:color w:val="auto"/>
          <w:sz w:val="28"/>
          <w:szCs w:val="28"/>
        </w:rPr>
        <w:t>月</w:t>
      </w:r>
      <w:r>
        <w:rPr>
          <w:rFonts w:cs="宋体" w:hint="eastAsia"/>
          <w:bCs/>
          <w:color w:val="auto"/>
          <w:sz w:val="28"/>
          <w:szCs w:val="28"/>
        </w:rPr>
        <w:t>2</w:t>
      </w:r>
      <w:r w:rsidR="00223145">
        <w:rPr>
          <w:rFonts w:cs="宋体" w:hint="eastAsia"/>
          <w:bCs/>
          <w:color w:val="auto"/>
          <w:sz w:val="28"/>
          <w:szCs w:val="28"/>
        </w:rPr>
        <w:t>8</w:t>
      </w:r>
      <w:r w:rsidRPr="00FB4CAE">
        <w:rPr>
          <w:rFonts w:cs="宋体" w:hint="eastAsia"/>
          <w:bCs/>
          <w:color w:val="auto"/>
          <w:sz w:val="28"/>
          <w:szCs w:val="28"/>
        </w:rPr>
        <w:t>日</w:t>
      </w:r>
    </w:p>
    <w:p w:rsidR="00E436AC" w:rsidRPr="002E7D4A" w:rsidRDefault="00E436AC" w:rsidP="00E436AC">
      <w:pPr>
        <w:spacing w:line="420" w:lineRule="exact"/>
        <w:jc w:val="center"/>
        <w:rPr>
          <w:b/>
          <w:sz w:val="38"/>
          <w:szCs w:val="44"/>
        </w:rPr>
      </w:pPr>
    </w:p>
    <w:p w:rsidR="00E2327C" w:rsidRPr="00270014" w:rsidRDefault="00E2327C" w:rsidP="009629F7">
      <w:pPr>
        <w:shd w:val="solid" w:color="FFFFFF" w:fill="auto"/>
        <w:autoSpaceDN w:val="0"/>
        <w:spacing w:line="500" w:lineRule="exact"/>
        <w:rPr>
          <w:rFonts w:ascii="宋体"/>
          <w:b/>
          <w:bCs/>
          <w:color w:val="auto"/>
          <w:sz w:val="24"/>
          <w:szCs w:val="24"/>
          <w:shd w:val="clear" w:color="auto" w:fill="FFFFFF"/>
        </w:rPr>
      </w:pPr>
      <w:r w:rsidRPr="00270014">
        <w:rPr>
          <w:rFonts w:ascii="宋体" w:hAnsi="宋体" w:cs="宋体" w:hint="eastAsia"/>
          <w:b/>
          <w:bCs/>
          <w:color w:val="auto"/>
          <w:sz w:val="24"/>
          <w:szCs w:val="24"/>
          <w:shd w:val="clear" w:color="auto" w:fill="FFFFFF"/>
        </w:rPr>
        <w:lastRenderedPageBreak/>
        <w:t>一、项目概况：</w:t>
      </w:r>
    </w:p>
    <w:p w:rsidR="00E2327C" w:rsidRPr="00270014" w:rsidRDefault="00E2327C" w:rsidP="009629F7">
      <w:pPr>
        <w:shd w:val="solid" w:color="FFFFFF" w:fill="auto"/>
        <w:autoSpaceDN w:val="0"/>
        <w:spacing w:line="500" w:lineRule="exact"/>
        <w:ind w:firstLine="590"/>
        <w:rPr>
          <w:rFonts w:ascii="宋体"/>
          <w:color w:val="auto"/>
          <w:shd w:val="clear" w:color="auto" w:fill="FFFFFF"/>
        </w:rPr>
      </w:pPr>
      <w:r w:rsidRPr="00270014">
        <w:rPr>
          <w:rFonts w:ascii="宋体" w:hAnsi="宋体" w:cs="宋体" w:hint="eastAsia"/>
          <w:b/>
          <w:bCs/>
          <w:color w:val="auto"/>
          <w:u w:val="single"/>
          <w:shd w:val="clear" w:color="auto" w:fill="FFFFFF"/>
        </w:rPr>
        <w:t>滁州市机电工程学校</w:t>
      </w:r>
      <w:r w:rsidRPr="00270014">
        <w:rPr>
          <w:rFonts w:ascii="宋体" w:hAnsi="宋体" w:cs="宋体" w:hint="eastAsia"/>
          <w:color w:val="auto"/>
          <w:shd w:val="clear" w:color="auto" w:fill="FFFFFF"/>
        </w:rPr>
        <w:t>现以邀请招标方式采购</w:t>
      </w:r>
      <w:r w:rsidRPr="00270014">
        <w:rPr>
          <w:rFonts w:ascii="宋体" w:hAnsi="宋体" w:cs="宋体" w:hint="eastAsia"/>
          <w:b/>
          <w:bCs/>
          <w:color w:val="auto"/>
          <w:u w:val="single"/>
          <w:shd w:val="clear" w:color="auto" w:fill="FFFFFF"/>
        </w:rPr>
        <w:t>同步课堂配套工程采购项目，</w:t>
      </w:r>
      <w:r w:rsidRPr="00270014">
        <w:rPr>
          <w:rFonts w:ascii="宋体" w:hAnsi="宋体" w:cs="宋体" w:hint="eastAsia"/>
          <w:color w:val="auto"/>
          <w:shd w:val="clear" w:color="auto" w:fill="FFFFFF"/>
        </w:rPr>
        <w:t>现将有关事项说明如下：</w:t>
      </w:r>
    </w:p>
    <w:p w:rsidR="00E2327C" w:rsidRPr="00270014" w:rsidRDefault="00E2327C" w:rsidP="009629F7">
      <w:pPr>
        <w:shd w:val="solid" w:color="FFFFFF" w:fill="auto"/>
        <w:autoSpaceDN w:val="0"/>
        <w:spacing w:line="500" w:lineRule="exact"/>
        <w:rPr>
          <w:rFonts w:ascii="宋体"/>
          <w:b/>
          <w:bCs/>
          <w:color w:val="auto"/>
          <w:sz w:val="24"/>
          <w:szCs w:val="24"/>
          <w:shd w:val="clear" w:color="auto" w:fill="FFFFFF"/>
        </w:rPr>
      </w:pPr>
      <w:r w:rsidRPr="00270014">
        <w:rPr>
          <w:rFonts w:ascii="宋体" w:hAnsi="宋体" w:cs="宋体" w:hint="eastAsia"/>
          <w:b/>
          <w:bCs/>
          <w:color w:val="auto"/>
          <w:sz w:val="24"/>
          <w:szCs w:val="24"/>
          <w:shd w:val="clear" w:color="auto" w:fill="FFFFFF"/>
        </w:rPr>
        <w:t>二、采购内容及技术需求</w:t>
      </w:r>
    </w:p>
    <w:p w:rsidR="00E2327C" w:rsidRPr="00270014" w:rsidRDefault="00E2327C" w:rsidP="009629F7">
      <w:pPr>
        <w:shd w:val="solid" w:color="FFFFFF" w:fill="auto"/>
        <w:autoSpaceDN w:val="0"/>
        <w:spacing w:line="500" w:lineRule="exact"/>
        <w:rPr>
          <w:rFonts w:ascii="宋体"/>
          <w:color w:val="auto"/>
          <w:sz w:val="24"/>
          <w:szCs w:val="24"/>
          <w:shd w:val="clear" w:color="auto" w:fill="FFFFFF"/>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6"/>
        <w:gridCol w:w="5650"/>
        <w:gridCol w:w="709"/>
      </w:tblGrid>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短焦投影机</w:t>
            </w:r>
          </w:p>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（松下投影）</w:t>
            </w:r>
          </w:p>
        </w:tc>
        <w:tc>
          <w:tcPr>
            <w:tcW w:w="5650" w:type="dxa"/>
            <w:vAlign w:val="center"/>
          </w:tcPr>
          <w:p w:rsidR="00D05FB7" w:rsidRPr="00270014" w:rsidRDefault="00D05FB7" w:rsidP="00D05FB7">
            <w:pPr>
              <w:spacing w:line="276" w:lineRule="auto"/>
              <w:rPr>
                <w:rFonts w:ascii="宋体"/>
                <w:sz w:val="20"/>
              </w:rPr>
            </w:pPr>
            <w:r w:rsidRPr="00270014">
              <w:rPr>
                <w:rFonts w:ascii="宋体" w:hAnsi="宋体" w:cs="宋体" w:hint="eastAsia"/>
                <w:sz w:val="20"/>
              </w:rPr>
              <w:t>一、技术参数</w:t>
            </w:r>
          </w:p>
          <w:p w:rsidR="00D05FB7" w:rsidRPr="00270014" w:rsidRDefault="00D05FB7" w:rsidP="00D05FB7">
            <w:pPr>
              <w:rPr>
                <w:rFonts w:ascii="宋体"/>
                <w:sz w:val="20"/>
              </w:rPr>
            </w:pPr>
            <w:r w:rsidRPr="00270014">
              <w:rPr>
                <w:rFonts w:ascii="宋体" w:hAnsi="宋体" w:cs="宋体"/>
                <w:sz w:val="20"/>
              </w:rPr>
              <w:t>1</w:t>
            </w:r>
            <w:r w:rsidRPr="00270014">
              <w:rPr>
                <w:rFonts w:ascii="宋体" w:hAnsi="宋体" w:cs="宋体" w:hint="eastAsia"/>
                <w:sz w:val="20"/>
              </w:rPr>
              <w:t>、投影技术：</w:t>
            </w:r>
            <w:r w:rsidRPr="00270014">
              <w:rPr>
                <w:rFonts w:ascii="宋体" w:hAnsi="宋体" w:cs="宋体"/>
                <w:sz w:val="20"/>
              </w:rPr>
              <w:t>LCD</w:t>
            </w:r>
            <w:r w:rsidRPr="00270014">
              <w:rPr>
                <w:rFonts w:ascii="宋体" w:hAnsi="宋体" w:cs="宋体" w:hint="eastAsia"/>
                <w:sz w:val="20"/>
              </w:rPr>
              <w:t>液晶（</w:t>
            </w:r>
            <w:r w:rsidRPr="00270014">
              <w:rPr>
                <w:rFonts w:ascii="宋体" w:hAnsi="宋体" w:cs="宋体"/>
                <w:sz w:val="20"/>
              </w:rPr>
              <w:t>0.63</w:t>
            </w:r>
            <w:r w:rsidRPr="00270014">
              <w:rPr>
                <w:rFonts w:ascii="宋体" w:hAnsi="宋体" w:cs="宋体" w:hint="eastAsia"/>
                <w:sz w:val="20"/>
              </w:rPr>
              <w:t>英寸液晶板</w:t>
            </w:r>
            <w:r w:rsidRPr="00270014">
              <w:rPr>
                <w:rFonts w:ascii="宋体" w:hAnsi="宋体" w:cs="宋体"/>
                <w:sz w:val="20"/>
              </w:rPr>
              <w:t>*3</w:t>
            </w:r>
            <w:r w:rsidRPr="00270014">
              <w:rPr>
                <w:rFonts w:ascii="宋体" w:hAnsi="宋体" w:cs="宋体" w:hint="eastAsia"/>
                <w:sz w:val="20"/>
              </w:rPr>
              <w:t>）；</w:t>
            </w:r>
          </w:p>
          <w:p w:rsidR="00D05FB7" w:rsidRPr="00270014" w:rsidRDefault="00D05FB7" w:rsidP="00D05FB7">
            <w:pPr>
              <w:rPr>
                <w:rFonts w:ascii="宋体"/>
                <w:sz w:val="20"/>
              </w:rPr>
            </w:pPr>
            <w:r w:rsidRPr="00270014">
              <w:rPr>
                <w:rFonts w:ascii="宋体" w:hAnsi="宋体" w:cs="宋体"/>
                <w:sz w:val="20"/>
              </w:rPr>
              <w:t>2</w:t>
            </w:r>
            <w:r w:rsidRPr="00270014">
              <w:rPr>
                <w:rFonts w:ascii="宋体" w:hAnsi="宋体" w:cs="宋体" w:hint="eastAsia"/>
                <w:sz w:val="20"/>
              </w:rPr>
              <w:t>、标准亮度：≥</w:t>
            </w:r>
            <w:r w:rsidRPr="00270014">
              <w:rPr>
                <w:rFonts w:ascii="宋体" w:hAnsi="宋体" w:cs="宋体"/>
                <w:sz w:val="20"/>
              </w:rPr>
              <w:t>2800</w:t>
            </w:r>
            <w:r w:rsidRPr="00270014">
              <w:rPr>
                <w:rFonts w:ascii="宋体" w:hAnsi="宋体" w:cs="宋体" w:hint="eastAsia"/>
                <w:sz w:val="20"/>
              </w:rPr>
              <w:t>流明（</w:t>
            </w:r>
            <w:r w:rsidRPr="00270014">
              <w:rPr>
                <w:rFonts w:ascii="宋体" w:hAnsi="宋体" w:cs="宋体"/>
                <w:sz w:val="20"/>
              </w:rPr>
              <w:t>ISO21118</w:t>
            </w:r>
            <w:r w:rsidRPr="00270014">
              <w:rPr>
                <w:rFonts w:ascii="宋体" w:hAnsi="宋体" w:cs="宋体" w:hint="eastAsia"/>
                <w:sz w:val="20"/>
              </w:rPr>
              <w:t>国际标准）；</w:t>
            </w:r>
          </w:p>
          <w:p w:rsidR="00D05FB7" w:rsidRPr="00270014" w:rsidRDefault="00D05FB7" w:rsidP="00D05FB7">
            <w:pPr>
              <w:rPr>
                <w:rFonts w:ascii="宋体"/>
                <w:sz w:val="20"/>
              </w:rPr>
            </w:pPr>
            <w:r w:rsidRPr="00270014">
              <w:rPr>
                <w:rFonts w:ascii="宋体" w:hAnsi="宋体" w:cs="宋体"/>
                <w:sz w:val="20"/>
              </w:rPr>
              <w:t>3</w:t>
            </w:r>
            <w:r w:rsidRPr="00270014">
              <w:rPr>
                <w:rFonts w:ascii="宋体" w:hAnsi="宋体" w:cs="宋体" w:hint="eastAsia"/>
                <w:sz w:val="20"/>
              </w:rPr>
              <w:t>、标准分辨率：</w:t>
            </w:r>
            <w:r w:rsidRPr="00270014">
              <w:rPr>
                <w:rFonts w:ascii="宋体" w:hAnsi="宋体" w:cs="宋体"/>
                <w:sz w:val="20"/>
              </w:rPr>
              <w:t>1024*768</w:t>
            </w:r>
            <w:r w:rsidRPr="00270014">
              <w:rPr>
                <w:rFonts w:ascii="宋体" w:hAnsi="宋体" w:cs="宋体" w:hint="eastAsia"/>
                <w:sz w:val="20"/>
              </w:rPr>
              <w:t>；</w:t>
            </w:r>
          </w:p>
          <w:p w:rsidR="00D05FB7" w:rsidRPr="00270014" w:rsidRDefault="00D05FB7" w:rsidP="00D05FB7">
            <w:pPr>
              <w:rPr>
                <w:rFonts w:ascii="宋体"/>
                <w:sz w:val="20"/>
              </w:rPr>
            </w:pPr>
            <w:r w:rsidRPr="00270014">
              <w:rPr>
                <w:rFonts w:ascii="宋体" w:hAnsi="宋体" w:cs="宋体"/>
                <w:sz w:val="20"/>
              </w:rPr>
              <w:t>4</w:t>
            </w:r>
            <w:r w:rsidRPr="00270014">
              <w:rPr>
                <w:rFonts w:ascii="宋体" w:hAnsi="宋体" w:cs="宋体" w:hint="eastAsia"/>
                <w:sz w:val="20"/>
              </w:rPr>
              <w:t>、镜头投射比：≤</w:t>
            </w:r>
            <w:r w:rsidRPr="00270014">
              <w:rPr>
                <w:rFonts w:ascii="宋体" w:hAnsi="宋体" w:cs="宋体"/>
                <w:sz w:val="20"/>
              </w:rPr>
              <w:t>0.46:1</w:t>
            </w:r>
            <w:r w:rsidRPr="00270014">
              <w:rPr>
                <w:rFonts w:ascii="宋体" w:hAnsi="宋体" w:cs="宋体" w:hint="eastAsia"/>
                <w:sz w:val="20"/>
              </w:rPr>
              <w:t>（即：</w:t>
            </w:r>
            <w:r w:rsidRPr="00270014">
              <w:rPr>
                <w:rFonts w:ascii="宋体" w:hAnsi="宋体" w:cs="宋体"/>
                <w:sz w:val="20"/>
              </w:rPr>
              <w:t>80</w:t>
            </w:r>
            <w:r w:rsidRPr="00270014">
              <w:rPr>
                <w:rFonts w:ascii="宋体" w:hAnsi="宋体" w:cs="宋体" w:hint="eastAsia"/>
                <w:sz w:val="20"/>
              </w:rPr>
              <w:t>英寸画面镜头至屏幕投影距离≤</w:t>
            </w:r>
            <w:r w:rsidRPr="00270014">
              <w:rPr>
                <w:rFonts w:ascii="宋体" w:hAnsi="宋体" w:cs="宋体"/>
                <w:sz w:val="20"/>
              </w:rPr>
              <w:t>75</w:t>
            </w:r>
            <w:r w:rsidRPr="00270014">
              <w:rPr>
                <w:rFonts w:ascii="宋体" w:hAnsi="宋体" w:cs="宋体" w:hint="eastAsia"/>
                <w:sz w:val="20"/>
              </w:rPr>
              <w:t>厘米）；</w:t>
            </w:r>
          </w:p>
          <w:p w:rsidR="00D05FB7" w:rsidRPr="00270014" w:rsidRDefault="00D05FB7" w:rsidP="00D05FB7">
            <w:pPr>
              <w:rPr>
                <w:rFonts w:ascii="宋体"/>
                <w:sz w:val="20"/>
              </w:rPr>
            </w:pPr>
            <w:r w:rsidRPr="00270014">
              <w:rPr>
                <w:rFonts w:ascii="宋体" w:hAnsi="宋体" w:cs="宋体"/>
                <w:sz w:val="20"/>
              </w:rPr>
              <w:t>5</w:t>
            </w:r>
            <w:r w:rsidRPr="00270014">
              <w:rPr>
                <w:rFonts w:ascii="宋体" w:hAnsi="宋体" w:cs="宋体" w:hint="eastAsia"/>
                <w:sz w:val="20"/>
              </w:rPr>
              <w:t>、对比度：≥</w:t>
            </w:r>
            <w:r>
              <w:rPr>
                <w:rFonts w:ascii="宋体" w:hAnsi="宋体" w:cs="宋体"/>
                <w:sz w:val="20"/>
              </w:rPr>
              <w:t>1</w:t>
            </w:r>
            <w:r>
              <w:rPr>
                <w:rFonts w:ascii="宋体" w:hAnsi="宋体" w:cs="宋体" w:hint="eastAsia"/>
                <w:sz w:val="20"/>
              </w:rPr>
              <w:t>5</w:t>
            </w:r>
            <w:r w:rsidRPr="00270014">
              <w:rPr>
                <w:rFonts w:ascii="宋体" w:hAnsi="宋体" w:cs="宋体"/>
                <w:sz w:val="20"/>
              </w:rPr>
              <w:t>000:1</w:t>
            </w:r>
            <w:r w:rsidRPr="00270014">
              <w:rPr>
                <w:rFonts w:ascii="宋体" w:hAnsi="宋体" w:cs="宋体" w:hint="eastAsia"/>
                <w:sz w:val="20"/>
              </w:rPr>
              <w:t>；</w:t>
            </w:r>
          </w:p>
          <w:p w:rsidR="00D05FB7" w:rsidRPr="00270014" w:rsidRDefault="00D05FB7" w:rsidP="00D05FB7">
            <w:pPr>
              <w:rPr>
                <w:rFonts w:ascii="宋体"/>
                <w:sz w:val="20"/>
              </w:rPr>
            </w:pPr>
            <w:r w:rsidRPr="00270014">
              <w:rPr>
                <w:rFonts w:ascii="宋体" w:hAnsi="宋体" w:cs="宋体"/>
                <w:sz w:val="20"/>
              </w:rPr>
              <w:t>6</w:t>
            </w:r>
            <w:r w:rsidRPr="00270014">
              <w:rPr>
                <w:rFonts w:ascii="宋体" w:hAnsi="宋体" w:cs="宋体" w:hint="eastAsia"/>
                <w:sz w:val="20"/>
              </w:rPr>
              <w:t>、灯泡寿命：≥</w:t>
            </w:r>
            <w:r w:rsidRPr="00270014">
              <w:rPr>
                <w:rFonts w:ascii="宋体" w:hAnsi="宋体" w:cs="宋体"/>
                <w:sz w:val="20"/>
              </w:rPr>
              <w:t>8000</w:t>
            </w:r>
            <w:r w:rsidRPr="00270014">
              <w:rPr>
                <w:rFonts w:ascii="宋体" w:hAnsi="宋体" w:cs="宋体" w:hint="eastAsia"/>
                <w:sz w:val="20"/>
              </w:rPr>
              <w:t>小时；</w:t>
            </w:r>
          </w:p>
          <w:p w:rsidR="00D05FB7" w:rsidRPr="00270014" w:rsidRDefault="00D05FB7" w:rsidP="00D05FB7">
            <w:pPr>
              <w:rPr>
                <w:rFonts w:ascii="宋体"/>
                <w:sz w:val="20"/>
              </w:rPr>
            </w:pPr>
            <w:r w:rsidRPr="00270014">
              <w:rPr>
                <w:rFonts w:ascii="宋体" w:hAnsi="宋体" w:cs="宋体"/>
                <w:sz w:val="20"/>
              </w:rPr>
              <w:t>7</w:t>
            </w:r>
            <w:r w:rsidRPr="00270014">
              <w:rPr>
                <w:rFonts w:ascii="宋体" w:hAnsi="宋体" w:cs="宋体" w:hint="eastAsia"/>
                <w:sz w:val="20"/>
              </w:rPr>
              <w:t>、过滤网更换周期：≥</w:t>
            </w:r>
            <w:r w:rsidRPr="00270014">
              <w:rPr>
                <w:rFonts w:ascii="宋体" w:hAnsi="宋体" w:cs="宋体"/>
                <w:sz w:val="20"/>
              </w:rPr>
              <w:t>5000</w:t>
            </w:r>
            <w:r w:rsidRPr="00270014">
              <w:rPr>
                <w:rFonts w:ascii="宋体" w:hAnsi="宋体" w:cs="宋体" w:hint="eastAsia"/>
                <w:sz w:val="20"/>
              </w:rPr>
              <w:t>小时；</w:t>
            </w:r>
          </w:p>
          <w:p w:rsidR="00D05FB7" w:rsidRPr="00270014" w:rsidRDefault="00D05FB7" w:rsidP="00D05FB7">
            <w:pPr>
              <w:jc w:val="left"/>
              <w:rPr>
                <w:rFonts w:ascii="宋体"/>
                <w:sz w:val="20"/>
              </w:rPr>
            </w:pPr>
            <w:r w:rsidRPr="00270014">
              <w:rPr>
                <w:rFonts w:ascii="宋体" w:hAnsi="宋体" w:cs="宋体"/>
                <w:sz w:val="20"/>
              </w:rPr>
              <w:t>8</w:t>
            </w:r>
            <w:r w:rsidRPr="00270014">
              <w:rPr>
                <w:rFonts w:ascii="宋体" w:hAnsi="宋体" w:cs="宋体" w:hint="eastAsia"/>
                <w:sz w:val="20"/>
              </w:rPr>
              <w:t>、标配接口：</w:t>
            </w:r>
            <w:r w:rsidRPr="00270014">
              <w:rPr>
                <w:rFonts w:ascii="宋体" w:hAnsi="宋体" w:cs="宋体"/>
                <w:sz w:val="20"/>
              </w:rPr>
              <w:t>VGA*2/HDMI*1/VIDEO*1/AUDIO*1/RS-232*1</w:t>
            </w:r>
            <w:r w:rsidRPr="00270014">
              <w:rPr>
                <w:rFonts w:ascii="宋体" w:hAnsi="宋体" w:cs="宋体" w:hint="eastAsia"/>
                <w:sz w:val="20"/>
              </w:rPr>
              <w:t>；</w:t>
            </w:r>
          </w:p>
          <w:p w:rsidR="00D05FB7" w:rsidRPr="00270014" w:rsidRDefault="00D05FB7" w:rsidP="00D05FB7">
            <w:pPr>
              <w:jc w:val="left"/>
              <w:rPr>
                <w:rFonts w:ascii="宋体"/>
                <w:sz w:val="20"/>
              </w:rPr>
            </w:pPr>
            <w:r w:rsidRPr="00270014">
              <w:rPr>
                <w:rFonts w:ascii="宋体" w:hAnsi="宋体" w:cs="宋体"/>
                <w:sz w:val="20"/>
              </w:rPr>
              <w:t>9</w:t>
            </w:r>
            <w:r w:rsidRPr="00270014">
              <w:rPr>
                <w:rFonts w:ascii="宋体" w:hAnsi="宋体" w:cs="宋体" w:hint="eastAsia"/>
                <w:sz w:val="20"/>
              </w:rPr>
              <w:t>、具备强光感应调节图像功能，密闭机壳结构设计；全新直排式冷却散热系统；垂直</w:t>
            </w:r>
            <w:r w:rsidRPr="00270014">
              <w:rPr>
                <w:rFonts w:ascii="宋体" w:hAnsi="宋体" w:cs="宋体"/>
                <w:sz w:val="20"/>
              </w:rPr>
              <w:t>/</w:t>
            </w:r>
            <w:r w:rsidRPr="00270014">
              <w:rPr>
                <w:rFonts w:ascii="宋体" w:hAnsi="宋体" w:cs="宋体" w:hint="eastAsia"/>
                <w:sz w:val="20"/>
              </w:rPr>
              <w:t>水平梯形校正功能；</w:t>
            </w:r>
          </w:p>
          <w:p w:rsidR="00D05FB7" w:rsidRPr="00270014" w:rsidRDefault="00D05FB7" w:rsidP="00D05FB7">
            <w:pPr>
              <w:rPr>
                <w:rFonts w:ascii="宋体"/>
                <w:sz w:val="20"/>
              </w:rPr>
            </w:pPr>
            <w:r w:rsidRPr="00270014">
              <w:rPr>
                <w:rFonts w:ascii="宋体" w:hAnsi="宋体" w:cs="宋体"/>
                <w:sz w:val="20"/>
              </w:rPr>
              <w:t>10</w:t>
            </w:r>
            <w:r w:rsidRPr="00270014">
              <w:rPr>
                <w:rFonts w:ascii="宋体" w:hAnsi="宋体" w:cs="宋体" w:hint="eastAsia"/>
                <w:sz w:val="20"/>
              </w:rPr>
              <w:t>、具备投影画面垂直方向±</w:t>
            </w:r>
            <w:r w:rsidRPr="00270014">
              <w:rPr>
                <w:rFonts w:ascii="宋体" w:hAnsi="宋体" w:cs="宋体"/>
                <w:sz w:val="20"/>
              </w:rPr>
              <w:t>15</w:t>
            </w:r>
            <w:r w:rsidRPr="00270014">
              <w:rPr>
                <w:rFonts w:ascii="宋体" w:hAnsi="宋体" w:cs="宋体" w:hint="eastAsia"/>
                <w:sz w:val="20"/>
              </w:rPr>
              <w:t>度梯形校正；</w:t>
            </w:r>
          </w:p>
          <w:p w:rsidR="00E2327C" w:rsidRPr="00D05FB7" w:rsidRDefault="00D05FB7" w:rsidP="00D05FB7">
            <w:pPr>
              <w:spacing w:line="276" w:lineRule="auto"/>
              <w:rPr>
                <w:rFonts w:ascii="宋体"/>
                <w:sz w:val="20"/>
              </w:rPr>
            </w:pPr>
            <w:r w:rsidRPr="00270014">
              <w:rPr>
                <w:rFonts w:ascii="宋体" w:hAnsi="宋体" w:cs="宋体"/>
                <w:sz w:val="20"/>
              </w:rPr>
              <w:t>11</w:t>
            </w:r>
            <w:r w:rsidRPr="00270014">
              <w:rPr>
                <w:rFonts w:ascii="宋体" w:hAnsi="宋体" w:cs="宋体" w:hint="eastAsia"/>
                <w:sz w:val="20"/>
              </w:rPr>
              <w:t>、菜单、操作面板、接口端面板、遥控器均为全中文标注</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短焦投影机支架</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专用短焦投影机支架，与投影机配套使用，纵向倾斜度、横向摆角、水平转角等调节钮。钢制（牢固、安全、耐用，安装时需学校认定）。</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个</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交互式电子白板</w:t>
            </w:r>
          </w:p>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w:t>
            </w:r>
            <w:r w:rsidRPr="00270014">
              <w:rPr>
                <w:rFonts w:ascii="宋体" w:hAnsi="宋体" w:cs="宋体"/>
                <w:color w:val="auto"/>
                <w:kern w:val="2"/>
                <w:sz w:val="20"/>
                <w:szCs w:val="20"/>
              </w:rPr>
              <w:t>smart</w:t>
            </w:r>
            <w:r w:rsidRPr="00270014">
              <w:rPr>
                <w:rFonts w:ascii="宋体" w:hAnsi="宋体" w:cs="宋体" w:hint="eastAsia"/>
                <w:color w:val="auto"/>
                <w:kern w:val="2"/>
                <w:sz w:val="20"/>
                <w:szCs w:val="20"/>
              </w:rPr>
              <w:t>）</w:t>
            </w:r>
          </w:p>
        </w:tc>
        <w:tc>
          <w:tcPr>
            <w:tcW w:w="5650"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一、硬件要求：</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、定位技术：</w:t>
            </w:r>
            <w:r w:rsidRPr="00270014">
              <w:rPr>
                <w:rFonts w:ascii="宋体" w:hAnsi="宋体" w:cs="宋体"/>
                <w:color w:val="auto"/>
                <w:kern w:val="2"/>
                <w:sz w:val="20"/>
                <w:szCs w:val="20"/>
              </w:rPr>
              <w:t>DVIT</w:t>
            </w:r>
            <w:r w:rsidRPr="00270014">
              <w:rPr>
                <w:rFonts w:ascii="宋体" w:hAnsi="宋体" w:cs="宋体" w:hint="eastAsia"/>
                <w:color w:val="auto"/>
                <w:kern w:val="2"/>
                <w:sz w:val="20"/>
                <w:szCs w:val="20"/>
              </w:rPr>
              <w:t>技术或压力感应技术。</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、分辨率≥</w:t>
            </w:r>
            <w:r w:rsidRPr="00270014">
              <w:rPr>
                <w:rFonts w:ascii="宋体" w:hAnsi="宋体" w:cs="宋体"/>
                <w:color w:val="auto"/>
                <w:kern w:val="2"/>
                <w:sz w:val="20"/>
                <w:szCs w:val="20"/>
              </w:rPr>
              <w:t>32000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32000</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、板面材质：钢制表面；</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、板面尺寸：使用对角线尺寸≥</w:t>
            </w:r>
            <w:r w:rsidRPr="00270014">
              <w:rPr>
                <w:rFonts w:ascii="宋体" w:hAnsi="宋体" w:cs="宋体"/>
                <w:color w:val="auto"/>
                <w:kern w:val="2"/>
                <w:sz w:val="20"/>
                <w:szCs w:val="20"/>
              </w:rPr>
              <w:t>77</w:t>
            </w:r>
            <w:r w:rsidRPr="00270014">
              <w:rPr>
                <w:rFonts w:ascii="宋体" w:hAnsi="宋体" w:cs="宋体" w:hint="eastAsia"/>
                <w:color w:val="auto"/>
                <w:kern w:val="2"/>
                <w:sz w:val="20"/>
                <w:szCs w:val="20"/>
              </w:rPr>
              <w:t>英寸；</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、板体尺寸比例</w:t>
            </w:r>
            <w:r w:rsidRPr="00270014">
              <w:rPr>
                <w:rFonts w:ascii="宋体" w:hAnsi="宋体" w:cs="宋体"/>
                <w:color w:val="auto"/>
                <w:kern w:val="2"/>
                <w:sz w:val="20"/>
                <w:szCs w:val="20"/>
              </w:rPr>
              <w:t>4</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、无硬件设置或物理按钮；</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、传输方式：</w:t>
            </w:r>
            <w:r w:rsidRPr="00270014">
              <w:rPr>
                <w:rFonts w:ascii="宋体" w:hAnsi="宋体" w:cs="宋体"/>
                <w:color w:val="auto"/>
                <w:kern w:val="2"/>
                <w:sz w:val="20"/>
                <w:szCs w:val="20"/>
              </w:rPr>
              <w:t>USB</w:t>
            </w:r>
            <w:r w:rsidRPr="00270014">
              <w:rPr>
                <w:rFonts w:ascii="宋体" w:hAnsi="宋体" w:cs="宋体" w:hint="eastAsia"/>
                <w:color w:val="auto"/>
                <w:kern w:val="2"/>
                <w:sz w:val="20"/>
                <w:szCs w:val="20"/>
              </w:rPr>
              <w:t>接口；</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、触控方式：手和笔均可，</w:t>
            </w:r>
            <w:r w:rsidRPr="00270014">
              <w:rPr>
                <w:rFonts w:ascii="宋体" w:hAnsi="宋体" w:cs="宋体"/>
                <w:color w:val="auto"/>
                <w:kern w:val="2"/>
                <w:sz w:val="20"/>
                <w:szCs w:val="20"/>
              </w:rPr>
              <w:t xml:space="preserve">windows </w:t>
            </w:r>
            <w:r w:rsidRPr="00270014">
              <w:rPr>
                <w:rFonts w:ascii="宋体" w:hAnsi="宋体" w:cs="宋体" w:hint="eastAsia"/>
                <w:color w:val="auto"/>
                <w:kern w:val="2"/>
                <w:sz w:val="20"/>
                <w:szCs w:val="20"/>
              </w:rPr>
              <w:t>系统下支持双点触控；</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hint="eastAsia"/>
                <w:color w:val="auto"/>
                <w:kern w:val="2"/>
                <w:sz w:val="20"/>
                <w:szCs w:val="20"/>
              </w:rPr>
              <w:t>、质量保证：提供三年非人为免费售后服务。</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二、软件要求：</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（一）</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、教学软件平台要求：按套数提供正版电子白板软件，且要求与电子白板硬件配套。</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、基于</w:t>
            </w:r>
            <w:r w:rsidRPr="00270014">
              <w:rPr>
                <w:rFonts w:ascii="宋体" w:hAnsi="宋体" w:cs="宋体"/>
                <w:color w:val="auto"/>
                <w:kern w:val="2"/>
                <w:sz w:val="20"/>
                <w:szCs w:val="20"/>
              </w:rPr>
              <w:t>WINDOWS</w:t>
            </w:r>
            <w:r w:rsidRPr="00270014">
              <w:rPr>
                <w:rFonts w:ascii="宋体" w:hAnsi="宋体" w:cs="宋体" w:hint="eastAsia"/>
                <w:color w:val="auto"/>
                <w:kern w:val="2"/>
                <w:sz w:val="20"/>
                <w:szCs w:val="20"/>
              </w:rPr>
              <w:t>的外观与操作界面，统一的用户界面易于学习，包括浮动工具栏，启动中心，各项工具外观与操作感觉与</w:t>
            </w:r>
            <w:r w:rsidRPr="00270014">
              <w:rPr>
                <w:rFonts w:ascii="宋体" w:hAnsi="宋体" w:cs="宋体"/>
                <w:color w:val="auto"/>
                <w:kern w:val="2"/>
                <w:sz w:val="20"/>
                <w:szCs w:val="20"/>
              </w:rPr>
              <w:t>WINDOWS</w:t>
            </w:r>
            <w:r w:rsidRPr="00270014">
              <w:rPr>
                <w:rFonts w:ascii="宋体" w:hAnsi="宋体" w:cs="宋体" w:hint="eastAsia"/>
                <w:color w:val="auto"/>
                <w:kern w:val="2"/>
                <w:sz w:val="20"/>
                <w:szCs w:val="20"/>
              </w:rPr>
              <w:t>操作系统相似。教学软件支持联合国官方通用的六种</w:t>
            </w:r>
            <w:r w:rsidRPr="00270014">
              <w:rPr>
                <w:rFonts w:ascii="宋体" w:hAnsi="宋体" w:cs="宋体" w:hint="eastAsia"/>
                <w:color w:val="auto"/>
                <w:kern w:val="2"/>
                <w:sz w:val="20"/>
                <w:szCs w:val="20"/>
              </w:rPr>
              <w:lastRenderedPageBreak/>
              <w:t>语言。</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、数字墨水可以支持在屏幕任意软件界面下随时书写，还可根据需要对书写的内容进行中文、英文、数字混合识别，自选需要进行识别插入的位置。可在</w:t>
            </w:r>
            <w:r w:rsidRPr="00270014">
              <w:rPr>
                <w:rFonts w:ascii="宋体" w:hAnsi="宋体" w:cs="宋体"/>
                <w:color w:val="auto"/>
                <w:kern w:val="2"/>
                <w:sz w:val="20"/>
                <w:szCs w:val="20"/>
              </w:rPr>
              <w:t>PDF</w:t>
            </w:r>
            <w:r w:rsidRPr="00270014">
              <w:rPr>
                <w:rFonts w:ascii="宋体" w:hAnsi="宋体" w:cs="宋体" w:hint="eastAsia"/>
                <w:color w:val="auto"/>
                <w:kern w:val="2"/>
                <w:sz w:val="20"/>
                <w:szCs w:val="20"/>
              </w:rPr>
              <w:t>格式文件中书写并直接原格式保存。真正嵌入</w:t>
            </w:r>
            <w:r w:rsidRPr="00270014">
              <w:rPr>
                <w:rFonts w:ascii="宋体" w:hAnsi="宋体" w:cs="宋体"/>
                <w:color w:val="auto"/>
                <w:kern w:val="2"/>
                <w:sz w:val="20"/>
                <w:szCs w:val="20"/>
              </w:rPr>
              <w:t>OFFICE</w:t>
            </w:r>
            <w:r w:rsidRPr="00270014">
              <w:rPr>
                <w:rFonts w:ascii="宋体" w:hAnsi="宋体" w:cs="宋体" w:hint="eastAsia"/>
                <w:color w:val="auto"/>
                <w:kern w:val="2"/>
                <w:sz w:val="20"/>
                <w:szCs w:val="20"/>
              </w:rPr>
              <w:t>办公软件。</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3D</w:t>
            </w:r>
            <w:r w:rsidRPr="00270014">
              <w:rPr>
                <w:rFonts w:ascii="宋体" w:hAnsi="宋体" w:cs="宋体" w:hint="eastAsia"/>
                <w:color w:val="auto"/>
                <w:kern w:val="2"/>
                <w:sz w:val="20"/>
                <w:szCs w:val="20"/>
              </w:rPr>
              <w:t>应用：支持</w:t>
            </w:r>
            <w:r w:rsidRPr="00270014">
              <w:rPr>
                <w:rFonts w:ascii="宋体" w:hAnsi="宋体" w:cs="宋体"/>
                <w:color w:val="auto"/>
                <w:kern w:val="2"/>
                <w:sz w:val="20"/>
                <w:szCs w:val="20"/>
              </w:rPr>
              <w:t>3D</w:t>
            </w:r>
            <w:r w:rsidRPr="00270014">
              <w:rPr>
                <w:rFonts w:ascii="宋体" w:hAnsi="宋体" w:cs="宋体" w:hint="eastAsia"/>
                <w:color w:val="auto"/>
                <w:kern w:val="2"/>
                <w:sz w:val="20"/>
                <w:szCs w:val="20"/>
              </w:rPr>
              <w:t>图形的导入及应用，可对目前主流</w:t>
            </w:r>
            <w:r w:rsidRPr="00270014">
              <w:rPr>
                <w:rFonts w:ascii="宋体" w:hAnsi="宋体" w:cs="宋体"/>
                <w:color w:val="auto"/>
                <w:kern w:val="2"/>
                <w:sz w:val="20"/>
                <w:szCs w:val="20"/>
              </w:rPr>
              <w:t>DAE(3D)</w:t>
            </w:r>
            <w:r w:rsidRPr="00270014">
              <w:rPr>
                <w:rFonts w:ascii="宋体" w:hAnsi="宋体" w:cs="宋体" w:hint="eastAsia"/>
                <w:color w:val="auto"/>
                <w:kern w:val="2"/>
                <w:sz w:val="20"/>
                <w:szCs w:val="20"/>
              </w:rPr>
              <w:t>文件插入，通过“轴转动”全方位观察物体，通过“粘性标签”可使所需知识点及时标注，“沉浸式场景”选择可从不同角度浏览</w:t>
            </w:r>
            <w:r w:rsidRPr="00270014">
              <w:rPr>
                <w:rFonts w:ascii="宋体" w:hAnsi="宋体" w:cs="宋体"/>
                <w:color w:val="auto"/>
                <w:kern w:val="2"/>
                <w:sz w:val="20"/>
                <w:szCs w:val="20"/>
              </w:rPr>
              <w:t>3D</w:t>
            </w:r>
            <w:r w:rsidRPr="00270014">
              <w:rPr>
                <w:rFonts w:ascii="宋体" w:hAnsi="宋体" w:cs="宋体" w:hint="eastAsia"/>
                <w:color w:val="auto"/>
                <w:kern w:val="2"/>
                <w:sz w:val="20"/>
                <w:szCs w:val="20"/>
              </w:rPr>
              <w:t>物体在活动细节。</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、提供免费的国际资源平台方便各学科教师学习分享，</w:t>
            </w:r>
            <w:r w:rsidRPr="00270014">
              <w:rPr>
                <w:rFonts w:ascii="宋体" w:hAnsi="宋体" w:cs="宋体"/>
                <w:color w:val="auto"/>
                <w:kern w:val="2"/>
                <w:sz w:val="20"/>
                <w:szCs w:val="20"/>
              </w:rPr>
              <w:t xml:space="preserve">LESSON ACTIVITY TOOLKIT 2.0 </w:t>
            </w:r>
            <w:r w:rsidRPr="00270014">
              <w:rPr>
                <w:rFonts w:ascii="宋体" w:hAnsi="宋体" w:cs="宋体" w:hint="eastAsia"/>
                <w:color w:val="auto"/>
                <w:kern w:val="2"/>
                <w:sz w:val="20"/>
                <w:szCs w:val="20"/>
              </w:rPr>
              <w:t>素材库和教学活动创建工具方便教师课件制作：在制作互动教学方案时，所用的素材属性可后期随需要更改。为保证互动教学，软件素材及属性等修改项数量不得低于以下项目数的</w:t>
            </w:r>
            <w:r w:rsidRPr="00270014">
              <w:rPr>
                <w:rFonts w:ascii="宋体" w:hAnsi="宋体" w:cs="宋体"/>
                <w:color w:val="auto"/>
                <w:kern w:val="2"/>
                <w:sz w:val="20"/>
                <w:szCs w:val="20"/>
              </w:rPr>
              <w:t>90%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】编辑页【</w:t>
            </w:r>
            <w:r w:rsidRPr="00270014">
              <w:rPr>
                <w:rFonts w:ascii="宋体" w:hAnsi="宋体" w:cs="宋体"/>
                <w:color w:val="auto"/>
                <w:kern w:val="2"/>
                <w:sz w:val="20"/>
                <w:szCs w:val="20"/>
              </w:rPr>
              <w:t>2</w:t>
            </w:r>
            <w:r w:rsidRPr="00270014">
              <w:rPr>
                <w:rFonts w:ascii="宋体" w:hAnsi="宋体" w:cs="宋体" w:hint="eastAsia"/>
                <w:color w:val="auto"/>
                <w:kern w:val="2"/>
                <w:sz w:val="20"/>
                <w:szCs w:val="20"/>
              </w:rPr>
              <w:t>】活动创建工具【</w:t>
            </w:r>
            <w:r w:rsidRPr="00270014">
              <w:rPr>
                <w:rFonts w:ascii="宋体" w:hAnsi="宋体" w:cs="宋体"/>
                <w:color w:val="auto"/>
                <w:kern w:val="2"/>
                <w:sz w:val="20"/>
                <w:szCs w:val="20"/>
              </w:rPr>
              <w:t>3</w:t>
            </w:r>
            <w:r w:rsidRPr="00270014">
              <w:rPr>
                <w:rFonts w:ascii="宋体" w:hAnsi="宋体" w:cs="宋体" w:hint="eastAsia"/>
                <w:color w:val="auto"/>
                <w:kern w:val="2"/>
                <w:sz w:val="20"/>
                <w:szCs w:val="20"/>
              </w:rPr>
              <w:t>】附件【可添加任意文件】【</w:t>
            </w:r>
            <w:r w:rsidRPr="00270014">
              <w:rPr>
                <w:rFonts w:ascii="宋体" w:hAnsi="宋体" w:cs="宋体"/>
                <w:color w:val="auto"/>
                <w:kern w:val="2"/>
                <w:sz w:val="20"/>
                <w:szCs w:val="20"/>
              </w:rPr>
              <w:t>4</w:t>
            </w:r>
            <w:r w:rsidRPr="00270014">
              <w:rPr>
                <w:rFonts w:ascii="宋体" w:hAnsi="宋体" w:cs="宋体" w:hint="eastAsia"/>
                <w:color w:val="auto"/>
                <w:kern w:val="2"/>
                <w:sz w:val="20"/>
                <w:szCs w:val="20"/>
              </w:rPr>
              <w:t>】整页、双页及透明页显示【</w:t>
            </w: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】排序【</w:t>
            </w:r>
            <w:r w:rsidRPr="00270014">
              <w:rPr>
                <w:rFonts w:ascii="宋体" w:hAnsi="宋体" w:cs="宋体"/>
                <w:color w:val="auto"/>
                <w:kern w:val="2"/>
                <w:sz w:val="20"/>
                <w:szCs w:val="20"/>
              </w:rPr>
              <w:t>6</w:t>
            </w:r>
            <w:r w:rsidRPr="00270014">
              <w:rPr>
                <w:rFonts w:ascii="宋体" w:hAnsi="宋体" w:cs="宋体" w:hint="eastAsia"/>
                <w:color w:val="auto"/>
                <w:kern w:val="2"/>
                <w:sz w:val="20"/>
                <w:szCs w:val="20"/>
              </w:rPr>
              <w:t>】克隆和无线克隆【</w:t>
            </w:r>
            <w:r w:rsidRPr="00270014">
              <w:rPr>
                <w:rFonts w:ascii="宋体" w:hAnsi="宋体" w:cs="宋体"/>
                <w:color w:val="auto"/>
                <w:kern w:val="2"/>
                <w:sz w:val="20"/>
                <w:szCs w:val="20"/>
              </w:rPr>
              <w:t>7</w:t>
            </w:r>
            <w:r w:rsidRPr="00270014">
              <w:rPr>
                <w:rFonts w:ascii="宋体" w:hAnsi="宋体" w:cs="宋体" w:hint="eastAsia"/>
                <w:color w:val="auto"/>
                <w:kern w:val="2"/>
                <w:sz w:val="20"/>
                <w:szCs w:val="20"/>
              </w:rPr>
              <w:t>】照相机【矩形、任意、工具条和页面四种捕获方式】【</w:t>
            </w:r>
            <w:r w:rsidRPr="00270014">
              <w:rPr>
                <w:rFonts w:ascii="宋体" w:hAnsi="宋体" w:cs="宋体"/>
                <w:color w:val="auto"/>
                <w:kern w:val="2"/>
                <w:sz w:val="20"/>
                <w:szCs w:val="20"/>
              </w:rPr>
              <w:t>8</w:t>
            </w:r>
            <w:r w:rsidRPr="00270014">
              <w:rPr>
                <w:rFonts w:ascii="宋体" w:hAnsi="宋体" w:cs="宋体" w:hint="eastAsia"/>
                <w:color w:val="auto"/>
                <w:kern w:val="2"/>
                <w:sz w:val="20"/>
                <w:szCs w:val="20"/>
              </w:rPr>
              <w:t>】自带网络浏览器【</w:t>
            </w:r>
            <w:r w:rsidRPr="00270014">
              <w:rPr>
                <w:rFonts w:ascii="宋体" w:hAnsi="宋体" w:cs="宋体"/>
                <w:color w:val="auto"/>
                <w:kern w:val="2"/>
                <w:sz w:val="20"/>
                <w:szCs w:val="20"/>
              </w:rPr>
              <w:t>9</w:t>
            </w:r>
            <w:r w:rsidRPr="00270014">
              <w:rPr>
                <w:rFonts w:ascii="宋体" w:hAnsi="宋体" w:cs="宋体" w:hint="eastAsia"/>
                <w:color w:val="auto"/>
                <w:kern w:val="2"/>
                <w:sz w:val="20"/>
                <w:szCs w:val="20"/>
              </w:rPr>
              <w:t>】在线</w:t>
            </w:r>
            <w:r w:rsidRPr="00270014">
              <w:rPr>
                <w:rFonts w:ascii="宋体" w:hAnsi="宋体" w:cs="宋体"/>
                <w:color w:val="auto"/>
                <w:kern w:val="2"/>
                <w:sz w:val="20"/>
                <w:szCs w:val="20"/>
              </w:rPr>
              <w:t>EXCHANGE</w:t>
            </w:r>
            <w:r w:rsidRPr="00270014">
              <w:rPr>
                <w:rFonts w:ascii="宋体" w:hAnsi="宋体" w:cs="宋体" w:hint="eastAsia"/>
                <w:color w:val="auto"/>
                <w:kern w:val="2"/>
                <w:sz w:val="20"/>
                <w:szCs w:val="20"/>
              </w:rPr>
              <w:t>交流平台【</w:t>
            </w:r>
            <w:r w:rsidRPr="00270014">
              <w:rPr>
                <w:rFonts w:ascii="宋体" w:hAnsi="宋体" w:cs="宋体"/>
                <w:color w:val="auto"/>
                <w:kern w:val="2"/>
                <w:sz w:val="20"/>
                <w:szCs w:val="20"/>
              </w:rPr>
              <w:t>10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Maestro</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11</w:t>
            </w:r>
            <w:r w:rsidRPr="00270014">
              <w:rPr>
                <w:rFonts w:ascii="宋体" w:hAnsi="宋体" w:cs="宋体" w:hint="eastAsia"/>
                <w:color w:val="auto"/>
                <w:kern w:val="2"/>
                <w:sz w:val="20"/>
                <w:szCs w:val="20"/>
              </w:rPr>
              <w:t>】钢笔、蜡笔及文本笔【</w:t>
            </w:r>
            <w:r w:rsidRPr="00270014">
              <w:rPr>
                <w:rFonts w:ascii="宋体" w:hAnsi="宋体" w:cs="宋体"/>
                <w:color w:val="auto"/>
                <w:kern w:val="2"/>
                <w:sz w:val="20"/>
                <w:szCs w:val="20"/>
              </w:rPr>
              <w:t>12</w:t>
            </w:r>
            <w:r w:rsidRPr="00270014">
              <w:rPr>
                <w:rFonts w:ascii="宋体" w:hAnsi="宋体" w:cs="宋体" w:hint="eastAsia"/>
                <w:color w:val="auto"/>
                <w:kern w:val="2"/>
                <w:sz w:val="20"/>
                <w:szCs w:val="20"/>
              </w:rPr>
              <w:t>】对齐【</w:t>
            </w:r>
            <w:r w:rsidRPr="00270014">
              <w:rPr>
                <w:rFonts w:ascii="宋体" w:hAnsi="宋体" w:cs="宋体"/>
                <w:color w:val="auto"/>
                <w:kern w:val="2"/>
                <w:sz w:val="20"/>
                <w:szCs w:val="20"/>
              </w:rPr>
              <w:t>13</w:t>
            </w:r>
            <w:r w:rsidRPr="00270014">
              <w:rPr>
                <w:rFonts w:ascii="宋体" w:hAnsi="宋体" w:cs="宋体" w:hint="eastAsia"/>
                <w:color w:val="auto"/>
                <w:kern w:val="2"/>
                <w:sz w:val="20"/>
                <w:szCs w:val="20"/>
              </w:rPr>
              <w:t>】连接样式。【</w:t>
            </w:r>
            <w:r w:rsidRPr="00270014">
              <w:rPr>
                <w:rFonts w:ascii="宋体" w:hAnsi="宋体" w:cs="宋体"/>
                <w:color w:val="auto"/>
                <w:kern w:val="2"/>
                <w:sz w:val="20"/>
                <w:szCs w:val="20"/>
              </w:rPr>
              <w:t>14</w:t>
            </w:r>
            <w:r w:rsidRPr="00270014">
              <w:rPr>
                <w:rFonts w:ascii="宋体" w:hAnsi="宋体" w:cs="宋体" w:hint="eastAsia"/>
                <w:color w:val="auto"/>
                <w:kern w:val="2"/>
                <w:sz w:val="20"/>
                <w:szCs w:val="20"/>
              </w:rPr>
              <w:t>】填充样式【</w:t>
            </w:r>
            <w:r w:rsidRPr="00270014">
              <w:rPr>
                <w:rFonts w:ascii="宋体" w:hAnsi="宋体" w:cs="宋体"/>
                <w:color w:val="auto"/>
                <w:kern w:val="2"/>
                <w:sz w:val="20"/>
                <w:szCs w:val="20"/>
              </w:rPr>
              <w:t>15</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blocks</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16</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GeoGebra</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17</w:t>
            </w:r>
            <w:r w:rsidRPr="00270014">
              <w:rPr>
                <w:rFonts w:ascii="宋体" w:hAnsi="宋体" w:cs="宋体" w:hint="eastAsia"/>
                <w:color w:val="auto"/>
                <w:kern w:val="2"/>
                <w:sz w:val="20"/>
                <w:szCs w:val="20"/>
              </w:rPr>
              <w:t>】饱和度。【</w:t>
            </w:r>
            <w:r w:rsidRPr="00270014">
              <w:rPr>
                <w:rFonts w:ascii="宋体" w:hAnsi="宋体" w:cs="宋体"/>
                <w:color w:val="auto"/>
                <w:kern w:val="2"/>
                <w:sz w:val="20"/>
                <w:szCs w:val="20"/>
              </w:rPr>
              <w:t>18</w:t>
            </w:r>
            <w:r w:rsidRPr="00270014">
              <w:rPr>
                <w:rFonts w:ascii="宋体" w:hAnsi="宋体" w:cs="宋体" w:hint="eastAsia"/>
                <w:color w:val="auto"/>
                <w:kern w:val="2"/>
                <w:sz w:val="20"/>
                <w:szCs w:val="20"/>
              </w:rPr>
              <w:t>】清除墨水【</w:t>
            </w:r>
            <w:r w:rsidRPr="00270014">
              <w:rPr>
                <w:rFonts w:ascii="宋体" w:hAnsi="宋体" w:cs="宋体"/>
                <w:color w:val="auto"/>
                <w:kern w:val="2"/>
                <w:sz w:val="20"/>
                <w:szCs w:val="20"/>
              </w:rPr>
              <w:t>19</w:t>
            </w:r>
            <w:r w:rsidRPr="00270014">
              <w:rPr>
                <w:rFonts w:ascii="宋体" w:hAnsi="宋体" w:cs="宋体" w:hint="eastAsia"/>
                <w:color w:val="auto"/>
                <w:kern w:val="2"/>
                <w:sz w:val="20"/>
                <w:szCs w:val="20"/>
              </w:rPr>
              <w:t>】背景样式【</w:t>
            </w:r>
            <w:r w:rsidRPr="00270014">
              <w:rPr>
                <w:rFonts w:ascii="宋体" w:hAnsi="宋体" w:cs="宋体"/>
                <w:color w:val="auto"/>
                <w:kern w:val="2"/>
                <w:sz w:val="20"/>
                <w:szCs w:val="20"/>
              </w:rPr>
              <w:t>20</w:t>
            </w:r>
            <w:r w:rsidRPr="00270014">
              <w:rPr>
                <w:rFonts w:ascii="宋体" w:hAnsi="宋体" w:cs="宋体" w:hint="eastAsia"/>
                <w:color w:val="auto"/>
                <w:kern w:val="2"/>
                <w:sz w:val="20"/>
                <w:szCs w:val="20"/>
              </w:rPr>
              <w:t>】整页页宽显示【</w:t>
            </w:r>
            <w:r w:rsidRPr="00270014">
              <w:rPr>
                <w:rFonts w:ascii="宋体" w:hAnsi="宋体" w:cs="宋体"/>
                <w:color w:val="auto"/>
                <w:kern w:val="2"/>
                <w:sz w:val="20"/>
                <w:szCs w:val="20"/>
              </w:rPr>
              <w:t>21</w:t>
            </w:r>
            <w:r w:rsidRPr="00270014">
              <w:rPr>
                <w:rFonts w:ascii="宋体" w:hAnsi="宋体" w:cs="宋体" w:hint="eastAsia"/>
                <w:color w:val="auto"/>
                <w:kern w:val="2"/>
                <w:sz w:val="20"/>
                <w:szCs w:val="20"/>
              </w:rPr>
              <w:t>】重置页【</w:t>
            </w:r>
            <w:r w:rsidRPr="00270014">
              <w:rPr>
                <w:rFonts w:ascii="宋体" w:hAnsi="宋体" w:cs="宋体"/>
                <w:color w:val="auto"/>
                <w:kern w:val="2"/>
                <w:sz w:val="20"/>
                <w:szCs w:val="20"/>
              </w:rPr>
              <w:t>22</w:t>
            </w:r>
            <w:r w:rsidRPr="00270014">
              <w:rPr>
                <w:rFonts w:ascii="宋体" w:hAnsi="宋体" w:cs="宋体" w:hint="eastAsia"/>
                <w:color w:val="auto"/>
                <w:kern w:val="2"/>
                <w:sz w:val="20"/>
                <w:szCs w:val="20"/>
              </w:rPr>
              <w:t>】钉住页面【</w:t>
            </w:r>
            <w:r w:rsidRPr="00270014">
              <w:rPr>
                <w:rFonts w:ascii="宋体" w:hAnsi="宋体" w:cs="宋体"/>
                <w:color w:val="auto"/>
                <w:kern w:val="2"/>
                <w:sz w:val="20"/>
                <w:szCs w:val="20"/>
              </w:rPr>
              <w:t>23</w:t>
            </w:r>
            <w:r w:rsidRPr="00270014">
              <w:rPr>
                <w:rFonts w:ascii="宋体" w:hAnsi="宋体" w:cs="宋体" w:hint="eastAsia"/>
                <w:color w:val="auto"/>
                <w:kern w:val="2"/>
                <w:sz w:val="20"/>
                <w:szCs w:val="20"/>
              </w:rPr>
              <w:t>】魔术笔【</w:t>
            </w:r>
            <w:r w:rsidRPr="00270014">
              <w:rPr>
                <w:rFonts w:ascii="宋体" w:hAnsi="宋体" w:cs="宋体"/>
                <w:color w:val="auto"/>
                <w:kern w:val="2"/>
                <w:sz w:val="20"/>
                <w:szCs w:val="20"/>
              </w:rPr>
              <w:t>24</w:t>
            </w:r>
            <w:r w:rsidRPr="00270014">
              <w:rPr>
                <w:rFonts w:ascii="宋体" w:hAnsi="宋体" w:cs="宋体" w:hint="eastAsia"/>
                <w:color w:val="auto"/>
                <w:kern w:val="2"/>
                <w:sz w:val="20"/>
                <w:szCs w:val="20"/>
              </w:rPr>
              <w:t>】对象上下左右翻转【</w:t>
            </w:r>
            <w:r w:rsidRPr="00270014">
              <w:rPr>
                <w:rFonts w:ascii="宋体" w:hAnsi="宋体" w:cs="宋体"/>
                <w:color w:val="auto"/>
                <w:kern w:val="2"/>
                <w:sz w:val="20"/>
                <w:szCs w:val="20"/>
              </w:rPr>
              <w:t>25</w:t>
            </w:r>
            <w:r w:rsidRPr="00270014">
              <w:rPr>
                <w:rFonts w:ascii="宋体" w:hAnsi="宋体" w:cs="宋体" w:hint="eastAsia"/>
                <w:color w:val="auto"/>
                <w:kern w:val="2"/>
                <w:sz w:val="20"/>
                <w:szCs w:val="20"/>
              </w:rPr>
              <w:t>】书写后可同时识别中文英文及数字【</w:t>
            </w:r>
            <w:r w:rsidRPr="00270014">
              <w:rPr>
                <w:rFonts w:ascii="宋体" w:hAnsi="宋体" w:cs="宋体"/>
                <w:color w:val="auto"/>
                <w:kern w:val="2"/>
                <w:sz w:val="20"/>
                <w:szCs w:val="20"/>
              </w:rPr>
              <w:t>26</w:t>
            </w:r>
            <w:r w:rsidRPr="00270014">
              <w:rPr>
                <w:rFonts w:ascii="宋体" w:hAnsi="宋体" w:cs="宋体" w:hint="eastAsia"/>
                <w:color w:val="auto"/>
                <w:kern w:val="2"/>
                <w:sz w:val="20"/>
                <w:szCs w:val="20"/>
              </w:rPr>
              <w:t>】字体颜色【</w:t>
            </w:r>
            <w:r w:rsidRPr="00270014">
              <w:rPr>
                <w:rFonts w:ascii="宋体" w:hAnsi="宋体" w:cs="宋体"/>
                <w:color w:val="auto"/>
                <w:kern w:val="2"/>
                <w:sz w:val="20"/>
                <w:szCs w:val="20"/>
              </w:rPr>
              <w:t>27</w:t>
            </w:r>
            <w:r w:rsidRPr="00270014">
              <w:rPr>
                <w:rFonts w:ascii="宋体" w:hAnsi="宋体" w:cs="宋体" w:hint="eastAsia"/>
                <w:color w:val="auto"/>
                <w:kern w:val="2"/>
                <w:sz w:val="20"/>
                <w:szCs w:val="20"/>
              </w:rPr>
              <w:t>】对象锁定并可移动旋转【</w:t>
            </w:r>
            <w:r w:rsidRPr="00270014">
              <w:rPr>
                <w:rFonts w:ascii="宋体" w:hAnsi="宋体" w:cs="宋体"/>
                <w:color w:val="auto"/>
                <w:kern w:val="2"/>
                <w:sz w:val="20"/>
                <w:szCs w:val="20"/>
              </w:rPr>
              <w:t>28</w:t>
            </w:r>
            <w:r w:rsidRPr="00270014">
              <w:rPr>
                <w:rFonts w:ascii="宋体" w:hAnsi="宋体" w:cs="宋体" w:hint="eastAsia"/>
                <w:color w:val="auto"/>
                <w:kern w:val="2"/>
                <w:sz w:val="20"/>
                <w:szCs w:val="20"/>
              </w:rPr>
              <w:t>】对象多种链接【</w:t>
            </w:r>
            <w:r w:rsidRPr="00270014">
              <w:rPr>
                <w:rFonts w:ascii="宋体" w:hAnsi="宋体" w:cs="宋体"/>
                <w:color w:val="auto"/>
                <w:kern w:val="2"/>
                <w:sz w:val="20"/>
                <w:szCs w:val="20"/>
              </w:rPr>
              <w:t>29</w:t>
            </w:r>
            <w:r w:rsidRPr="00270014">
              <w:rPr>
                <w:rFonts w:ascii="宋体" w:hAnsi="宋体" w:cs="宋体" w:hint="eastAsia"/>
                <w:color w:val="auto"/>
                <w:kern w:val="2"/>
                <w:sz w:val="20"/>
                <w:szCs w:val="20"/>
              </w:rPr>
              <w:t>】自制资源生成</w:t>
            </w:r>
            <w:r w:rsidRPr="00270014">
              <w:rPr>
                <w:rFonts w:ascii="宋体" w:hAnsi="宋体" w:cs="宋体"/>
                <w:color w:val="auto"/>
                <w:kern w:val="2"/>
                <w:sz w:val="20"/>
                <w:szCs w:val="20"/>
              </w:rPr>
              <w:t>Gallery</w:t>
            </w:r>
            <w:r w:rsidRPr="00270014">
              <w:rPr>
                <w:rFonts w:ascii="宋体" w:hAnsi="宋体" w:cs="宋体" w:hint="eastAsia"/>
                <w:color w:val="auto"/>
                <w:kern w:val="2"/>
                <w:sz w:val="20"/>
                <w:szCs w:val="20"/>
              </w:rPr>
              <w:t>资源包【</w:t>
            </w:r>
            <w:r w:rsidRPr="00270014">
              <w:rPr>
                <w:rFonts w:ascii="宋体" w:hAnsi="宋体" w:cs="宋体"/>
                <w:color w:val="auto"/>
                <w:kern w:val="2"/>
                <w:sz w:val="20"/>
                <w:szCs w:val="20"/>
              </w:rPr>
              <w:t>30</w:t>
            </w:r>
            <w:r w:rsidRPr="00270014">
              <w:rPr>
                <w:rFonts w:ascii="宋体" w:hAnsi="宋体" w:cs="宋体" w:hint="eastAsia"/>
                <w:color w:val="auto"/>
                <w:kern w:val="2"/>
                <w:sz w:val="20"/>
                <w:szCs w:val="20"/>
              </w:rPr>
              <w:t>】自制课件多格式导出【</w:t>
            </w:r>
            <w:r w:rsidRPr="00270014">
              <w:rPr>
                <w:rFonts w:ascii="宋体" w:hAnsi="宋体" w:cs="宋体"/>
                <w:color w:val="auto"/>
                <w:kern w:val="2"/>
                <w:sz w:val="20"/>
                <w:szCs w:val="20"/>
              </w:rPr>
              <w:t>31</w:t>
            </w:r>
            <w:r w:rsidRPr="00270014">
              <w:rPr>
                <w:rFonts w:ascii="宋体" w:hAnsi="宋体" w:cs="宋体" w:hint="eastAsia"/>
                <w:color w:val="auto"/>
                <w:kern w:val="2"/>
                <w:sz w:val="20"/>
                <w:szCs w:val="20"/>
              </w:rPr>
              <w:t>】内嵌软件打印机可将</w:t>
            </w:r>
            <w:r w:rsidRPr="00270014">
              <w:rPr>
                <w:rFonts w:ascii="宋体" w:hAnsi="宋体" w:cs="宋体"/>
                <w:color w:val="auto"/>
                <w:kern w:val="2"/>
                <w:sz w:val="20"/>
                <w:szCs w:val="20"/>
              </w:rPr>
              <w:t>OFFICE</w:t>
            </w:r>
            <w:r w:rsidRPr="00270014">
              <w:rPr>
                <w:rFonts w:ascii="宋体" w:hAnsi="宋体" w:cs="宋体" w:hint="eastAsia"/>
                <w:color w:val="auto"/>
                <w:kern w:val="2"/>
                <w:sz w:val="20"/>
                <w:szCs w:val="20"/>
              </w:rPr>
              <w:t>文件打印成</w:t>
            </w:r>
            <w:r w:rsidRPr="00270014">
              <w:rPr>
                <w:rFonts w:ascii="宋体" w:hAnsi="宋体" w:cs="宋体"/>
                <w:color w:val="auto"/>
                <w:kern w:val="2"/>
                <w:sz w:val="20"/>
                <w:szCs w:val="20"/>
              </w:rPr>
              <w:t>NOTEBOOK</w:t>
            </w:r>
            <w:r w:rsidRPr="00270014">
              <w:rPr>
                <w:rFonts w:ascii="宋体" w:hAnsi="宋体" w:cs="宋体" w:hint="eastAsia"/>
                <w:color w:val="auto"/>
                <w:kern w:val="2"/>
                <w:sz w:val="20"/>
                <w:szCs w:val="20"/>
              </w:rPr>
              <w:t>文件【</w:t>
            </w:r>
            <w:r w:rsidRPr="00270014">
              <w:rPr>
                <w:rFonts w:ascii="宋体" w:hAnsi="宋体" w:cs="宋体"/>
                <w:color w:val="auto"/>
                <w:kern w:val="2"/>
                <w:sz w:val="20"/>
                <w:szCs w:val="20"/>
              </w:rPr>
              <w:t>32</w:t>
            </w:r>
            <w:r w:rsidRPr="00270014">
              <w:rPr>
                <w:rFonts w:ascii="宋体" w:hAnsi="宋体" w:cs="宋体" w:hint="eastAsia"/>
                <w:color w:val="auto"/>
                <w:kern w:val="2"/>
                <w:sz w:val="20"/>
                <w:szCs w:val="20"/>
              </w:rPr>
              <w:t>】可将其他文件的素材文字图片直接拖拉进入互动软件，并可以进行二次编辑修改。可将</w:t>
            </w:r>
            <w:r w:rsidRPr="00270014">
              <w:rPr>
                <w:rFonts w:ascii="宋体" w:hAnsi="宋体" w:cs="宋体"/>
                <w:color w:val="auto"/>
                <w:kern w:val="2"/>
                <w:sz w:val="20"/>
                <w:szCs w:val="20"/>
              </w:rPr>
              <w:t>PPT</w:t>
            </w:r>
            <w:r w:rsidRPr="00270014">
              <w:rPr>
                <w:rFonts w:ascii="宋体" w:hAnsi="宋体" w:cs="宋体" w:hint="eastAsia"/>
                <w:color w:val="auto"/>
                <w:kern w:val="2"/>
                <w:sz w:val="20"/>
                <w:szCs w:val="20"/>
              </w:rPr>
              <w:t>直接转化为互动软件格式，素材独立可编辑。</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、教学时，可以自定义浮动工具或启动中心，简单易操作的工具方便用户一次性打开所有功能，非常方便使用。</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、提供在线培训资源，包括实时课程；提供在线的其它图像内容和教学方案，并且提供免费升级服务；</w:t>
            </w:r>
          </w:p>
          <w:p w:rsidR="00E2327C" w:rsidRPr="00270014" w:rsidRDefault="00E2327C">
            <w:pPr>
              <w:spacing w:line="276" w:lineRule="auto"/>
              <w:rPr>
                <w:rFonts w:ascii="宋体"/>
                <w:b/>
                <w:bCs/>
                <w:color w:val="auto"/>
                <w:kern w:val="2"/>
                <w:sz w:val="20"/>
                <w:szCs w:val="20"/>
              </w:rPr>
            </w:pPr>
            <w:r w:rsidRPr="00270014">
              <w:rPr>
                <w:rFonts w:ascii="宋体" w:hAnsi="宋体" w:cs="宋体"/>
                <w:color w:val="auto"/>
                <w:kern w:val="2"/>
                <w:sz w:val="20"/>
                <w:szCs w:val="20"/>
              </w:rPr>
              <w:t>8</w:t>
            </w:r>
            <w:r w:rsidRPr="00270014">
              <w:rPr>
                <w:rFonts w:ascii="宋体" w:hAnsi="宋体" w:cs="宋体" w:hint="eastAsia"/>
                <w:color w:val="auto"/>
                <w:kern w:val="2"/>
                <w:sz w:val="20"/>
                <w:szCs w:val="20"/>
              </w:rPr>
              <w:t>、平均无故障时间大于</w:t>
            </w:r>
            <w:r w:rsidRPr="00270014">
              <w:rPr>
                <w:rFonts w:ascii="宋体" w:hAnsi="宋体" w:cs="宋体"/>
                <w:color w:val="auto"/>
                <w:kern w:val="2"/>
                <w:sz w:val="20"/>
                <w:szCs w:val="20"/>
              </w:rPr>
              <w:t>12000</w:t>
            </w:r>
            <w:r w:rsidRPr="00270014">
              <w:rPr>
                <w:rFonts w:ascii="宋体" w:hAnsi="宋体" w:cs="宋体" w:hint="eastAsia"/>
                <w:color w:val="auto"/>
                <w:kern w:val="2"/>
                <w:sz w:val="20"/>
                <w:szCs w:val="20"/>
              </w:rPr>
              <w:t>小时</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提</w:t>
            </w:r>
            <w:r w:rsidR="00BE1D00">
              <w:rPr>
                <w:rFonts w:ascii="宋体" w:hAnsi="宋体" w:cs="宋体" w:hint="eastAsia"/>
                <w:color w:val="auto"/>
                <w:kern w:val="2"/>
                <w:sz w:val="20"/>
                <w:szCs w:val="20"/>
              </w:rPr>
              <w:t>供国家电子计算机质量监督检验中心出具的产品合格检验证书</w:t>
            </w:r>
            <w:r w:rsidRPr="00270014">
              <w:rPr>
                <w:rFonts w:ascii="宋体" w:hAnsi="宋体" w:cs="宋体"/>
                <w:color w:val="auto"/>
                <w:kern w:val="2"/>
                <w:sz w:val="20"/>
                <w:szCs w:val="20"/>
              </w:rPr>
              <w:t>)</w:t>
            </w:r>
            <w:r w:rsidRPr="00270014">
              <w:rPr>
                <w:rFonts w:ascii="宋体" w:hAnsi="宋体" w:cs="宋体" w:hint="eastAsia"/>
                <w:color w:val="auto"/>
                <w:kern w:val="2"/>
                <w:sz w:val="20"/>
                <w:szCs w:val="20"/>
              </w:rPr>
              <w:t>。</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计算机</w:t>
            </w:r>
          </w:p>
        </w:tc>
        <w:tc>
          <w:tcPr>
            <w:tcW w:w="5650" w:type="dxa"/>
          </w:tcPr>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CPU</w:t>
            </w:r>
            <w:r w:rsidRPr="00270014">
              <w:rPr>
                <w:rFonts w:ascii="宋体" w:hAnsi="宋体" w:cs="宋体" w:hint="eastAsia"/>
                <w:color w:val="auto"/>
                <w:kern w:val="2"/>
                <w:sz w:val="20"/>
                <w:szCs w:val="20"/>
              </w:rPr>
              <w:t>：</w:t>
            </w:r>
            <w:r w:rsidR="00D05FB7" w:rsidRPr="005644D0">
              <w:rPr>
                <w:rFonts w:ascii="宋体" w:hAnsi="宋体" w:cs="宋体" w:hint="eastAsia"/>
                <w:sz w:val="20"/>
              </w:rPr>
              <w:t>ITNEL CPUI5-4590及以上</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00D05FB7">
              <w:rPr>
                <w:rFonts w:ascii="宋体" w:hAnsi="宋体" w:cs="宋体" w:hint="eastAsia"/>
                <w:color w:val="auto"/>
                <w:kern w:val="2"/>
                <w:sz w:val="20"/>
                <w:szCs w:val="20"/>
              </w:rPr>
              <w:t>、主板：</w:t>
            </w:r>
            <w:r w:rsidR="00D05FB7">
              <w:rPr>
                <w:rFonts w:ascii="宋体" w:hAnsi="宋体" w:cs="宋体"/>
                <w:color w:val="auto"/>
                <w:kern w:val="2"/>
                <w:sz w:val="20"/>
                <w:szCs w:val="20"/>
              </w:rPr>
              <w:t>Intel H81</w:t>
            </w:r>
            <w:r w:rsidR="00D05FB7">
              <w:rPr>
                <w:rFonts w:ascii="宋体" w:hAnsi="宋体" w:cs="宋体" w:hint="eastAsia"/>
                <w:color w:val="auto"/>
                <w:kern w:val="2"/>
                <w:sz w:val="20"/>
                <w:szCs w:val="20"/>
              </w:rPr>
              <w:t>及</w:t>
            </w:r>
            <w:r w:rsidR="00D05FB7">
              <w:rPr>
                <w:rFonts w:ascii="宋体" w:hAnsi="宋体" w:cs="宋体"/>
                <w:color w:val="auto"/>
                <w:kern w:val="2"/>
                <w:sz w:val="20"/>
                <w:szCs w:val="20"/>
              </w:rPr>
              <w:t>以上</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、内存：≥</w:t>
            </w:r>
            <w:r w:rsidR="00D05FB7">
              <w:rPr>
                <w:rFonts w:ascii="宋体" w:hAnsi="宋体" w:cs="宋体"/>
                <w:color w:val="auto"/>
                <w:kern w:val="2"/>
                <w:sz w:val="20"/>
                <w:szCs w:val="20"/>
              </w:rPr>
              <w:t>4</w:t>
            </w:r>
            <w:r w:rsidRPr="00270014">
              <w:rPr>
                <w:rFonts w:ascii="宋体" w:hAnsi="宋体" w:cs="宋体"/>
                <w:color w:val="auto"/>
                <w:kern w:val="2"/>
                <w:sz w:val="20"/>
                <w:szCs w:val="20"/>
              </w:rPr>
              <w:t>G DDRIII</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、硬盘：≥</w:t>
            </w:r>
            <w:r w:rsidRPr="00270014">
              <w:rPr>
                <w:rFonts w:ascii="宋体" w:hAnsi="宋体" w:cs="宋体"/>
                <w:color w:val="auto"/>
                <w:kern w:val="2"/>
                <w:sz w:val="20"/>
                <w:szCs w:val="20"/>
              </w:rPr>
              <w:t>500GB SATA3</w:t>
            </w:r>
            <w:r w:rsidRPr="00270014">
              <w:rPr>
                <w:rFonts w:ascii="宋体" w:hAnsi="宋体" w:cs="宋体" w:hint="eastAsia"/>
                <w:color w:val="auto"/>
                <w:kern w:val="2"/>
                <w:sz w:val="20"/>
                <w:szCs w:val="20"/>
              </w:rPr>
              <w:t>传输速度≥</w:t>
            </w:r>
            <w:r w:rsidRPr="00270014">
              <w:rPr>
                <w:rFonts w:ascii="宋体" w:hAnsi="宋体" w:cs="宋体"/>
                <w:color w:val="auto"/>
                <w:kern w:val="2"/>
                <w:sz w:val="20"/>
                <w:szCs w:val="20"/>
              </w:rPr>
              <w:t>6.0Gb/s</w:t>
            </w:r>
            <w:r w:rsidRPr="00270014">
              <w:rPr>
                <w:rFonts w:ascii="宋体" w:hAnsi="宋体" w:cs="宋体" w:hint="eastAsia"/>
                <w:color w:val="auto"/>
                <w:kern w:val="2"/>
                <w:sz w:val="20"/>
                <w:szCs w:val="20"/>
              </w:rPr>
              <w:t>支持部分盘符重</w:t>
            </w:r>
            <w:r w:rsidRPr="00270014">
              <w:rPr>
                <w:rFonts w:ascii="宋体" w:hAnsi="宋体" w:cs="宋体" w:hint="eastAsia"/>
                <w:color w:val="auto"/>
                <w:kern w:val="2"/>
                <w:sz w:val="20"/>
                <w:szCs w:val="20"/>
              </w:rPr>
              <w:lastRenderedPageBreak/>
              <w:t>启自动还原技术；</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、显卡：</w:t>
            </w:r>
            <w:r w:rsidR="00D05FB7" w:rsidRPr="00270014">
              <w:rPr>
                <w:rFonts w:ascii="宋体" w:hAnsi="宋体" w:cs="宋体" w:hint="eastAsia"/>
                <w:color w:val="auto"/>
                <w:kern w:val="2"/>
                <w:sz w:val="20"/>
                <w:szCs w:val="20"/>
              </w:rPr>
              <w:t>≥</w:t>
            </w:r>
            <w:r w:rsidR="00D05FB7">
              <w:rPr>
                <w:rFonts w:ascii="宋体" w:hAnsi="宋体" w:cs="宋体" w:hint="eastAsia"/>
                <w:color w:val="auto"/>
                <w:kern w:val="2"/>
                <w:sz w:val="20"/>
                <w:szCs w:val="20"/>
              </w:rPr>
              <w:t>1</w:t>
            </w:r>
            <w:r w:rsidR="00D05FB7">
              <w:rPr>
                <w:rFonts w:ascii="宋体" w:hAnsi="宋体" w:cs="宋体"/>
                <w:color w:val="auto"/>
                <w:kern w:val="2"/>
                <w:sz w:val="20"/>
                <w:szCs w:val="20"/>
              </w:rPr>
              <w:t>G</w:t>
            </w:r>
            <w:r w:rsidRPr="00270014">
              <w:rPr>
                <w:rFonts w:ascii="宋体" w:hAnsi="宋体" w:cs="宋体" w:hint="eastAsia"/>
                <w:color w:val="auto"/>
                <w:kern w:val="2"/>
                <w:sz w:val="20"/>
                <w:szCs w:val="20"/>
              </w:rPr>
              <w:t>独立显卡；</w:t>
            </w:r>
          </w:p>
          <w:p w:rsidR="00E2327C" w:rsidRDefault="00E2327C" w:rsidP="00D05FB7">
            <w:pPr>
              <w:spacing w:line="276" w:lineRule="auto"/>
              <w:rPr>
                <w:rFonts w:ascii="宋体" w:hAnsi="宋体" w:cs="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、显示器：≥原厂</w:t>
            </w:r>
            <w:r w:rsidRPr="00270014">
              <w:rPr>
                <w:rFonts w:ascii="宋体" w:hAnsi="宋体" w:cs="宋体"/>
                <w:color w:val="auto"/>
                <w:kern w:val="2"/>
                <w:sz w:val="20"/>
                <w:szCs w:val="20"/>
              </w:rPr>
              <w:t>19</w:t>
            </w:r>
            <w:r w:rsidRPr="00270014">
              <w:rPr>
                <w:rFonts w:ascii="宋体" w:hAnsi="宋体" w:cs="宋体" w:hint="eastAsia"/>
                <w:color w:val="auto"/>
                <w:kern w:val="2"/>
                <w:sz w:val="20"/>
                <w:szCs w:val="20"/>
              </w:rPr>
              <w:t>英寸宽屏</w:t>
            </w:r>
            <w:r w:rsidRPr="00270014">
              <w:rPr>
                <w:rFonts w:ascii="宋体" w:hAnsi="宋体" w:cs="宋体"/>
                <w:color w:val="auto"/>
                <w:kern w:val="2"/>
                <w:sz w:val="20"/>
                <w:szCs w:val="20"/>
              </w:rPr>
              <w:t>LED</w:t>
            </w:r>
            <w:r w:rsidRPr="00270014">
              <w:rPr>
                <w:rFonts w:ascii="宋体" w:hAnsi="宋体" w:cs="宋体" w:hint="eastAsia"/>
                <w:color w:val="auto"/>
                <w:kern w:val="2"/>
                <w:sz w:val="20"/>
                <w:szCs w:val="20"/>
              </w:rPr>
              <w:t>显示器</w:t>
            </w:r>
            <w:r w:rsidR="00D05FB7">
              <w:rPr>
                <w:rFonts w:ascii="宋体" w:hAnsi="宋体" w:cs="宋体" w:hint="eastAsia"/>
                <w:color w:val="auto"/>
                <w:kern w:val="2"/>
                <w:sz w:val="20"/>
                <w:szCs w:val="20"/>
              </w:rPr>
              <w:t>；</w:t>
            </w:r>
          </w:p>
          <w:p w:rsidR="00D05FB7" w:rsidRPr="00270014" w:rsidRDefault="00D05FB7" w:rsidP="00D05FB7">
            <w:pPr>
              <w:spacing w:line="276" w:lineRule="auto"/>
              <w:rPr>
                <w:rFonts w:ascii="宋体"/>
                <w:color w:val="auto"/>
                <w:kern w:val="2"/>
                <w:sz w:val="20"/>
                <w:szCs w:val="20"/>
              </w:rPr>
            </w:pPr>
            <w:r>
              <w:rPr>
                <w:rFonts w:ascii="宋体" w:hAnsi="宋体" w:cs="宋体" w:hint="eastAsia"/>
                <w:color w:val="auto"/>
                <w:kern w:val="2"/>
                <w:sz w:val="20"/>
                <w:szCs w:val="20"/>
              </w:rPr>
              <w:t>7</w:t>
            </w:r>
            <w:r>
              <w:rPr>
                <w:rFonts w:ascii="宋体" w:hAnsi="宋体" w:cs="宋体"/>
                <w:color w:val="auto"/>
                <w:kern w:val="2"/>
                <w:sz w:val="20"/>
                <w:szCs w:val="20"/>
              </w:rPr>
              <w:t>、</w:t>
            </w:r>
            <w:r w:rsidRPr="005644D0">
              <w:rPr>
                <w:rFonts w:ascii="宋体" w:hAnsi="宋体" w:cs="宋体" w:hint="eastAsia"/>
                <w:sz w:val="20"/>
              </w:rPr>
              <w:t>6个USB口（其中至少2个接口前置，前置USB2.0接口分离放置，互不干涉），立式机箱，PS2防水抗菌键盘, USB光电鼠标。生产厂商整机（含显示器）三年有限保修及上门，原厂商门到桌安装验机(要求7*24</w:t>
            </w:r>
            <w:r>
              <w:rPr>
                <w:rFonts w:ascii="宋体" w:hAnsi="宋体" w:cs="宋体" w:hint="eastAsia"/>
                <w:sz w:val="20"/>
              </w:rPr>
              <w:t>全年无休服务)</w:t>
            </w:r>
          </w:p>
          <w:p w:rsidR="00E2327C" w:rsidRPr="00270014" w:rsidRDefault="00E2327C">
            <w:pPr>
              <w:spacing w:line="276" w:lineRule="auto"/>
              <w:rPr>
                <w:rFonts w:ascii="宋体"/>
                <w:color w:val="auto"/>
                <w:kern w:val="2"/>
                <w:sz w:val="20"/>
                <w:szCs w:val="20"/>
              </w:rPr>
            </w:pP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厂家在当地设有专业维修站（官网可查询）</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台</w:t>
            </w:r>
          </w:p>
        </w:tc>
      </w:tr>
      <w:tr w:rsidR="00E2327C" w:rsidRPr="00270014">
        <w:tc>
          <w:tcPr>
            <w:tcW w:w="1246" w:type="dxa"/>
            <w:vAlign w:val="center"/>
          </w:tcPr>
          <w:p w:rsidR="00E2327C" w:rsidRPr="00270014" w:rsidRDefault="00E2327C">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推拉黑板</w:t>
            </w:r>
          </w:p>
        </w:tc>
        <w:tc>
          <w:tcPr>
            <w:tcW w:w="5650" w:type="dxa"/>
          </w:tcPr>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、结构：双层结构，安装一块固定书写板与电子白板，外层为一块滑动书写板，开闭自如确保电子白板安全。</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基本尺寸：≥</w:t>
            </w:r>
            <w:r w:rsidRPr="00270014">
              <w:rPr>
                <w:rFonts w:ascii="宋体" w:hAnsi="宋体" w:cs="宋体"/>
                <w:color w:val="auto"/>
                <w:kern w:val="2"/>
                <w:sz w:val="20"/>
                <w:szCs w:val="20"/>
              </w:rPr>
              <w:t>4000mm</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1300mm</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100mm</w:t>
            </w:r>
            <w:r w:rsidRPr="00270014">
              <w:rPr>
                <w:rFonts w:ascii="宋体" w:hAnsi="宋体" w:cs="宋体" w:hint="eastAsia"/>
                <w:color w:val="auto"/>
                <w:kern w:val="2"/>
                <w:sz w:val="20"/>
                <w:szCs w:val="20"/>
              </w:rPr>
              <w:t>，保证与电子白板外形尺寸配套。</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2</w:t>
            </w:r>
            <w:r w:rsidRPr="00270014">
              <w:rPr>
                <w:rFonts w:ascii="宋体" w:hAnsi="宋体" w:cs="宋体" w:hint="eastAsia"/>
                <w:color w:val="auto"/>
                <w:kern w:val="2"/>
                <w:sz w:val="20"/>
                <w:szCs w:val="20"/>
              </w:rPr>
              <w:t>、书写板面：采用</w:t>
            </w:r>
            <w:r w:rsidRPr="00270014">
              <w:rPr>
                <w:rFonts w:ascii="宋体" w:hAnsi="宋体" w:cs="宋体"/>
                <w:color w:val="auto"/>
                <w:kern w:val="2"/>
                <w:sz w:val="20"/>
                <w:szCs w:val="20"/>
              </w:rPr>
              <w:t>280</w:t>
            </w:r>
            <w:r w:rsidRPr="00270014">
              <w:rPr>
                <w:rFonts w:ascii="宋体" w:hAnsi="宋体" w:cs="宋体" w:hint="eastAsia"/>
                <w:color w:val="auto"/>
                <w:kern w:val="2"/>
                <w:sz w:val="20"/>
                <w:szCs w:val="20"/>
              </w:rPr>
              <w:t>℃高温烤漆板面，墨绿色、亚光，厚度≥</w:t>
            </w:r>
            <w:r w:rsidRPr="00270014">
              <w:rPr>
                <w:rFonts w:ascii="宋体" w:hAnsi="宋体" w:cs="宋体"/>
                <w:color w:val="auto"/>
                <w:kern w:val="2"/>
                <w:sz w:val="20"/>
                <w:szCs w:val="20"/>
              </w:rPr>
              <w:t>0.3mm</w:t>
            </w:r>
            <w:r w:rsidRPr="00270014">
              <w:rPr>
                <w:rFonts w:ascii="宋体" w:hAnsi="宋体" w:cs="宋体" w:hint="eastAsia"/>
                <w:color w:val="auto"/>
                <w:kern w:val="2"/>
                <w:sz w:val="20"/>
                <w:szCs w:val="20"/>
              </w:rPr>
              <w:t>，无眩光，板面表面附有一层透明保护膜，符合</w:t>
            </w:r>
            <w:r w:rsidRPr="00270014">
              <w:rPr>
                <w:rFonts w:ascii="宋体" w:hAnsi="宋体" w:cs="宋体"/>
                <w:color w:val="auto"/>
                <w:kern w:val="2"/>
                <w:sz w:val="20"/>
                <w:szCs w:val="20"/>
              </w:rPr>
              <w:t>GB/T 28231-2011</w:t>
            </w:r>
            <w:r w:rsidRPr="00270014">
              <w:rPr>
                <w:rFonts w:ascii="宋体" w:hAnsi="宋体" w:cs="宋体" w:hint="eastAsia"/>
                <w:color w:val="auto"/>
                <w:kern w:val="2"/>
                <w:sz w:val="20"/>
                <w:szCs w:val="20"/>
              </w:rPr>
              <w:t>《书写板安全卫生要求》。</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3</w:t>
            </w:r>
            <w:r w:rsidRPr="00270014">
              <w:rPr>
                <w:rFonts w:ascii="宋体" w:hAnsi="宋体" w:cs="宋体" w:hint="eastAsia"/>
                <w:color w:val="auto"/>
                <w:kern w:val="2"/>
                <w:sz w:val="20"/>
                <w:szCs w:val="20"/>
              </w:rPr>
              <w:t>、内芯材料：高强度、吸音、高密度多层瓦楞纸板，采用国际适用工艺，书写无吱咔声，改善书写手感。</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背板：采用优质防锈热镀锌钢板，厚度≥</w:t>
            </w:r>
            <w:r w:rsidRPr="00270014">
              <w:rPr>
                <w:rFonts w:ascii="宋体" w:hAnsi="宋体" w:cs="宋体"/>
                <w:color w:val="auto"/>
                <w:kern w:val="2"/>
                <w:sz w:val="20"/>
                <w:szCs w:val="20"/>
              </w:rPr>
              <w:t>0.3mm</w:t>
            </w:r>
            <w:r w:rsidRPr="00270014">
              <w:rPr>
                <w:rFonts w:ascii="宋体" w:hAnsi="宋体" w:cs="宋体" w:hint="eastAsia"/>
                <w:color w:val="auto"/>
                <w:kern w:val="2"/>
                <w:sz w:val="20"/>
                <w:szCs w:val="20"/>
              </w:rPr>
              <w:t>，流水线一次成型，确保均布承压不低于</w:t>
            </w:r>
            <w:r w:rsidRPr="00270014">
              <w:rPr>
                <w:rFonts w:ascii="宋体" w:hAnsi="宋体" w:cs="宋体"/>
                <w:color w:val="auto"/>
                <w:kern w:val="2"/>
                <w:sz w:val="20"/>
                <w:szCs w:val="20"/>
              </w:rPr>
              <w:t>640N</w:t>
            </w:r>
            <w:r w:rsidRPr="00270014">
              <w:rPr>
                <w:rFonts w:ascii="宋体" w:hAnsi="宋体" w:cs="宋体" w:hint="eastAsia"/>
                <w:color w:val="auto"/>
                <w:kern w:val="2"/>
                <w:sz w:val="20"/>
                <w:szCs w:val="20"/>
              </w:rPr>
              <w:t>，凹槽内置加强筋，造型美观、增加强度，板面长期不变形，镀锌含量</w:t>
            </w:r>
            <w:r w:rsidRPr="00270014">
              <w:rPr>
                <w:rFonts w:ascii="宋体" w:hAnsi="宋体" w:cs="宋体"/>
                <w:color w:val="auto"/>
                <w:kern w:val="2"/>
                <w:sz w:val="20"/>
                <w:szCs w:val="20"/>
              </w:rPr>
              <w:t>Z12</w:t>
            </w:r>
            <w:r w:rsidRPr="00270014">
              <w:rPr>
                <w:rFonts w:ascii="宋体" w:hAnsi="宋体" w:cs="宋体" w:hint="eastAsia"/>
                <w:color w:val="auto"/>
                <w:kern w:val="2"/>
                <w:sz w:val="20"/>
                <w:szCs w:val="20"/>
              </w:rPr>
              <w:t>技术要求不低于国标</w:t>
            </w:r>
            <w:r w:rsidRPr="00270014">
              <w:rPr>
                <w:rFonts w:ascii="宋体" w:hAnsi="宋体" w:cs="宋体"/>
                <w:color w:val="auto"/>
                <w:kern w:val="2"/>
                <w:sz w:val="20"/>
                <w:szCs w:val="20"/>
              </w:rPr>
              <w:t>GB2518-88</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板面与衬板粘贴：采用环保型双组份聚氨酯胶水</w:t>
            </w:r>
            <w:r w:rsidRPr="00270014">
              <w:rPr>
                <w:rFonts w:ascii="宋体" w:hAnsi="宋体" w:cs="宋体"/>
                <w:color w:val="auto"/>
                <w:kern w:val="2"/>
                <w:sz w:val="20"/>
                <w:szCs w:val="20"/>
              </w:rPr>
              <w:t>1:1</w:t>
            </w:r>
            <w:r w:rsidRPr="00270014">
              <w:rPr>
                <w:rFonts w:ascii="宋体" w:hAnsi="宋体" w:cs="宋体" w:hint="eastAsia"/>
                <w:color w:val="auto"/>
                <w:kern w:val="2"/>
                <w:sz w:val="20"/>
                <w:szCs w:val="20"/>
              </w:rPr>
              <w:t>配置，使用自动化覆板流水线作业，刷胶、压固、切割下料一次成型，确保粘接牢固板面平整，经久耐用不开胶。</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4</w:t>
            </w:r>
            <w:r w:rsidRPr="00270014">
              <w:rPr>
                <w:rFonts w:ascii="宋体" w:hAnsi="宋体" w:cs="宋体" w:hint="eastAsia"/>
                <w:color w:val="auto"/>
                <w:kern w:val="2"/>
                <w:sz w:val="20"/>
                <w:szCs w:val="20"/>
              </w:rPr>
              <w:t>、边框：采用工业用高强度铝合金型材，电泳香槟色；两侧加配专用同色钢制侧封；铝合金壁厚≥</w:t>
            </w:r>
            <w:r w:rsidRPr="00270014">
              <w:rPr>
                <w:rFonts w:ascii="宋体" w:hAnsi="宋体" w:cs="宋体"/>
                <w:color w:val="auto"/>
                <w:kern w:val="2"/>
                <w:sz w:val="20"/>
                <w:szCs w:val="20"/>
              </w:rPr>
              <w:t>0.6</w:t>
            </w:r>
            <w:r w:rsidRPr="00270014">
              <w:rPr>
                <w:rFonts w:ascii="宋体" w:hAnsi="宋体" w:cs="宋体" w:hint="eastAsia"/>
                <w:color w:val="auto"/>
                <w:kern w:val="2"/>
                <w:sz w:val="20"/>
                <w:szCs w:val="20"/>
              </w:rPr>
              <w:t>㎜</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5</w:t>
            </w:r>
            <w:r w:rsidRPr="00270014">
              <w:rPr>
                <w:rFonts w:ascii="宋体" w:hAnsi="宋体" w:cs="宋体" w:hint="eastAsia"/>
                <w:color w:val="auto"/>
                <w:kern w:val="2"/>
                <w:sz w:val="20"/>
                <w:szCs w:val="20"/>
              </w:rPr>
              <w:t>、包角材料：采用抗老化高强度</w:t>
            </w:r>
            <w:r w:rsidRPr="00270014">
              <w:rPr>
                <w:rFonts w:ascii="宋体" w:hAnsi="宋体" w:cs="宋体"/>
                <w:color w:val="auto"/>
                <w:kern w:val="2"/>
                <w:sz w:val="20"/>
                <w:szCs w:val="20"/>
              </w:rPr>
              <w:t>ABS</w:t>
            </w:r>
            <w:r w:rsidRPr="00270014">
              <w:rPr>
                <w:rFonts w:ascii="宋体" w:hAnsi="宋体" w:cs="宋体" w:hint="eastAsia"/>
                <w:color w:val="auto"/>
                <w:kern w:val="2"/>
                <w:sz w:val="20"/>
                <w:szCs w:val="20"/>
              </w:rPr>
              <w:t>工程塑料注塑成型。规格：</w:t>
            </w:r>
            <w:r w:rsidRPr="00270014">
              <w:rPr>
                <w:rFonts w:ascii="宋体" w:hAnsi="宋体" w:cs="宋体"/>
                <w:color w:val="auto"/>
                <w:kern w:val="2"/>
                <w:sz w:val="20"/>
                <w:szCs w:val="20"/>
              </w:rPr>
              <w:t>100</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57mm</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57</w:t>
            </w:r>
            <w:r w:rsidRPr="00270014">
              <w:rPr>
                <w:rFonts w:ascii="宋体" w:hAnsi="宋体" w:cs="宋体" w:hint="eastAsia"/>
                <w:color w:val="auto"/>
                <w:kern w:val="2"/>
                <w:sz w:val="20"/>
                <w:szCs w:val="20"/>
              </w:rPr>
              <w:t>㎜，壁厚≥</w:t>
            </w:r>
            <w:r w:rsidRPr="00270014">
              <w:rPr>
                <w:rFonts w:ascii="宋体" w:hAnsi="宋体" w:cs="宋体"/>
                <w:color w:val="auto"/>
                <w:kern w:val="2"/>
                <w:sz w:val="20"/>
                <w:szCs w:val="20"/>
              </w:rPr>
              <w:t>3.5</w:t>
            </w:r>
            <w:r w:rsidRPr="00270014">
              <w:rPr>
                <w:rFonts w:ascii="宋体" w:hAnsi="宋体" w:cs="宋体" w:hint="eastAsia"/>
                <w:color w:val="auto"/>
                <w:kern w:val="2"/>
                <w:sz w:val="20"/>
                <w:szCs w:val="20"/>
              </w:rPr>
              <w:t>㎜，采用双壁成腔流线型设计，不小于</w:t>
            </w:r>
            <w:r w:rsidRPr="00270014">
              <w:rPr>
                <w:rFonts w:ascii="宋体" w:hAnsi="宋体" w:cs="宋体"/>
                <w:color w:val="auto"/>
                <w:kern w:val="2"/>
                <w:sz w:val="20"/>
                <w:szCs w:val="20"/>
              </w:rPr>
              <w:t>R30mm</w:t>
            </w:r>
            <w:r w:rsidRPr="00270014">
              <w:rPr>
                <w:rFonts w:ascii="宋体" w:hAnsi="宋体" w:cs="宋体" w:hint="eastAsia"/>
                <w:color w:val="auto"/>
                <w:kern w:val="2"/>
                <w:sz w:val="20"/>
                <w:szCs w:val="20"/>
              </w:rPr>
              <w:t>的圆角。</w:t>
            </w:r>
          </w:p>
          <w:p w:rsidR="00E2327C" w:rsidRPr="00270014" w:rsidRDefault="00E2327C">
            <w:pPr>
              <w:spacing w:line="276" w:lineRule="auto"/>
              <w:rPr>
                <w:rFonts w:ascii="宋体"/>
                <w:color w:val="auto"/>
                <w:kern w:val="2"/>
                <w:sz w:val="20"/>
                <w:szCs w:val="20"/>
              </w:rPr>
            </w:pPr>
            <w:r w:rsidRPr="00270014">
              <w:rPr>
                <w:rFonts w:ascii="宋体" w:hAnsi="宋体" w:cs="宋体" w:hint="eastAsia"/>
                <w:color w:val="auto"/>
                <w:kern w:val="2"/>
                <w:sz w:val="20"/>
                <w:szCs w:val="20"/>
              </w:rPr>
              <w:t>黑板滑轮：滑轮配置为隐藏式</w:t>
            </w:r>
            <w:r w:rsidRPr="00270014">
              <w:rPr>
                <w:rFonts w:ascii="宋体" w:hAnsi="宋体" w:cs="宋体"/>
                <w:color w:val="auto"/>
                <w:kern w:val="2"/>
                <w:sz w:val="20"/>
                <w:szCs w:val="20"/>
              </w:rPr>
              <w:t>U</w:t>
            </w:r>
            <w:r w:rsidRPr="00270014">
              <w:rPr>
                <w:rFonts w:ascii="宋体" w:hAnsi="宋体" w:cs="宋体" w:hint="eastAsia"/>
                <w:color w:val="auto"/>
                <w:kern w:val="2"/>
                <w:sz w:val="20"/>
                <w:szCs w:val="20"/>
              </w:rPr>
              <w:t>型滑轮，配置高强度轴承带减震胶套，保证滑动流畅、经久耐用，噪音≤</w:t>
            </w:r>
            <w:r w:rsidRPr="00270014">
              <w:rPr>
                <w:rFonts w:ascii="宋体" w:hAnsi="宋体" w:cs="宋体"/>
                <w:color w:val="auto"/>
                <w:kern w:val="2"/>
                <w:sz w:val="20"/>
                <w:szCs w:val="20"/>
              </w:rPr>
              <w:t>36dB</w:t>
            </w:r>
            <w:r w:rsidRPr="00270014">
              <w:rPr>
                <w:rFonts w:ascii="宋体" w:hAnsi="宋体" w:cs="宋体" w:hint="eastAsia"/>
                <w:color w:val="auto"/>
                <w:kern w:val="2"/>
                <w:sz w:val="20"/>
                <w:szCs w:val="20"/>
              </w:rPr>
              <w:t>，上下均匀安装。</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6</w:t>
            </w:r>
            <w:r w:rsidRPr="00270014">
              <w:rPr>
                <w:rFonts w:ascii="宋体" w:hAnsi="宋体" w:cs="宋体" w:hint="eastAsia"/>
                <w:color w:val="auto"/>
                <w:kern w:val="2"/>
                <w:sz w:val="20"/>
                <w:szCs w:val="20"/>
              </w:rPr>
              <w:t>、除尘装置：外下框两侧各开一个直径</w:t>
            </w:r>
            <w:r w:rsidRPr="00270014">
              <w:rPr>
                <w:rFonts w:ascii="宋体" w:hAnsi="宋体" w:cs="宋体"/>
                <w:color w:val="auto"/>
                <w:kern w:val="2"/>
                <w:sz w:val="20"/>
                <w:szCs w:val="20"/>
              </w:rPr>
              <w:t>25mm</w:t>
            </w:r>
            <w:r w:rsidRPr="00270014">
              <w:rPr>
                <w:rFonts w:ascii="宋体" w:hAnsi="宋体" w:cs="宋体" w:hint="eastAsia"/>
                <w:color w:val="auto"/>
                <w:kern w:val="2"/>
                <w:sz w:val="20"/>
                <w:szCs w:val="20"/>
              </w:rPr>
              <w:t>的圆孔，配置抽拉式粉尘盒，滑动板下端两侧配嵌入式橡胶粉尘刷，书写板滑动的过程中可自动清扫粉尘至粉尘盒中，粉尘盒可拆卸清洁。</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7</w:t>
            </w:r>
            <w:r w:rsidRPr="00270014">
              <w:rPr>
                <w:rFonts w:ascii="宋体" w:hAnsi="宋体" w:cs="宋体" w:hint="eastAsia"/>
                <w:color w:val="auto"/>
                <w:kern w:val="2"/>
                <w:sz w:val="20"/>
                <w:szCs w:val="20"/>
              </w:rPr>
              <w:t>、限位档：黑板边框内部两侧安装同色限位档，保证活动黑板开启时不会碰撞立框，避免夹手。。</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lastRenderedPageBreak/>
              <w:t>8</w:t>
            </w:r>
            <w:r w:rsidRPr="00270014">
              <w:rPr>
                <w:rFonts w:ascii="宋体" w:hAnsi="宋体" w:cs="宋体" w:hint="eastAsia"/>
                <w:color w:val="auto"/>
                <w:kern w:val="2"/>
                <w:sz w:val="20"/>
                <w:szCs w:val="20"/>
              </w:rPr>
              <w:t>、安全：黑板整体设有安全距离</w:t>
            </w:r>
            <w:r w:rsidRPr="00270014">
              <w:rPr>
                <w:rFonts w:ascii="宋体" w:cs="宋体"/>
                <w:color w:val="auto"/>
                <w:kern w:val="2"/>
                <w:sz w:val="20"/>
                <w:szCs w:val="20"/>
              </w:rPr>
              <w:t>,</w:t>
            </w:r>
            <w:r w:rsidRPr="00270014">
              <w:rPr>
                <w:rFonts w:ascii="宋体" w:hAnsi="宋体" w:cs="宋体" w:hint="eastAsia"/>
                <w:color w:val="auto"/>
                <w:kern w:val="2"/>
                <w:sz w:val="20"/>
                <w:szCs w:val="20"/>
              </w:rPr>
              <w:t>符合</w:t>
            </w:r>
            <w:r w:rsidRPr="00270014">
              <w:rPr>
                <w:rFonts w:ascii="宋体" w:hAnsi="宋体" w:cs="宋体"/>
                <w:color w:val="auto"/>
                <w:kern w:val="2"/>
                <w:sz w:val="20"/>
                <w:szCs w:val="20"/>
              </w:rPr>
              <w:t>GB28231—2011</w:t>
            </w:r>
            <w:r w:rsidRPr="00270014">
              <w:rPr>
                <w:rFonts w:ascii="宋体" w:hAnsi="宋体" w:cs="宋体" w:hint="eastAsia"/>
                <w:color w:val="auto"/>
                <w:kern w:val="2"/>
                <w:sz w:val="20"/>
                <w:szCs w:val="20"/>
              </w:rPr>
              <w:t>书写板安全卫生要求。要求安装牢固，无安全隐患。</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9</w:t>
            </w:r>
            <w:r w:rsidRPr="00270014">
              <w:rPr>
                <w:rFonts w:ascii="宋体" w:hAnsi="宋体" w:cs="宋体" w:hint="eastAsia"/>
                <w:color w:val="auto"/>
                <w:kern w:val="2"/>
                <w:sz w:val="20"/>
                <w:szCs w:val="20"/>
              </w:rPr>
              <w:t>、黑板推拉顺畅。</w:t>
            </w:r>
          </w:p>
          <w:p w:rsidR="00E2327C" w:rsidRPr="00270014" w:rsidRDefault="00E2327C">
            <w:pPr>
              <w:spacing w:line="276" w:lineRule="auto"/>
              <w:rPr>
                <w:rFonts w:ascii="宋体"/>
                <w:color w:val="auto"/>
                <w:kern w:val="2"/>
                <w:sz w:val="20"/>
                <w:szCs w:val="20"/>
              </w:rPr>
            </w:pPr>
            <w:r w:rsidRPr="00270014">
              <w:rPr>
                <w:rFonts w:ascii="宋体" w:hAnsi="宋体" w:cs="宋体"/>
                <w:color w:val="auto"/>
                <w:kern w:val="2"/>
                <w:sz w:val="20"/>
                <w:szCs w:val="20"/>
              </w:rPr>
              <w:t>10</w:t>
            </w:r>
            <w:r w:rsidRPr="00270014">
              <w:rPr>
                <w:rFonts w:ascii="宋体" w:hAnsi="宋体" w:cs="宋体" w:hint="eastAsia"/>
                <w:color w:val="auto"/>
                <w:kern w:val="2"/>
                <w:sz w:val="20"/>
                <w:szCs w:val="20"/>
              </w:rPr>
              <w:t>、满足正常教学需要；满足工程需要。</w:t>
            </w:r>
          </w:p>
        </w:tc>
        <w:tc>
          <w:tcPr>
            <w:tcW w:w="709" w:type="dxa"/>
            <w:vAlign w:val="center"/>
          </w:tcPr>
          <w:p w:rsidR="00E2327C" w:rsidRPr="00270014" w:rsidRDefault="00E2327C">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张</w:t>
            </w:r>
          </w:p>
        </w:tc>
      </w:tr>
      <w:tr w:rsidR="001D45EB" w:rsidRPr="00270014">
        <w:tc>
          <w:tcPr>
            <w:tcW w:w="1246" w:type="dxa"/>
            <w:vAlign w:val="center"/>
          </w:tcPr>
          <w:p w:rsidR="001D45EB" w:rsidRPr="00270014" w:rsidRDefault="001D45EB" w:rsidP="001D45EB">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多媒体讲台</w:t>
            </w:r>
          </w:p>
        </w:tc>
        <w:tc>
          <w:tcPr>
            <w:tcW w:w="5650" w:type="dxa"/>
            <w:vAlign w:val="center"/>
          </w:tcPr>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1、ABS注塑一次成型讲桌；讲台整体尺寸1250mm（±20mm）*700mm（±20mm）*950mm（±20mm）（长*宽*高）；</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2、结构：上下分体式结构（采用倒凸样式，美观、大方。便于运输）；顶部和左右门均可打开。整体桌面、钢制部分边棱全部采用圆弧设计；三面进线。</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3、材质：上体台面、键盘托、中控盖板和玻璃框需选用一次注塑成型（禁止使用吹塑工艺、二次废料制作）壁厚≥4mm的ABS工程塑料材质，颜色：为ABS工程塑料自然调色，禁止喷塑或喷漆。采用三包围结构，整个台面（包含显示器、中控）不能出现金属板材（有效防止触电可能）；下体采用钢制。钢制部位材料厚度≥1.2mm；钢制部分表面静电喷塑处理，塑粉要求采用细沙纹，喷后均匀，颜色选用灰白色；</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4、布局：桌面左侧放置显示器，显示器窗口安装≥10mm厚钢化玻璃（固定玻璃配件材质为ABS，禁用铁质、玻璃胶等容易脱落的配件），有效显示范围不小于20英寸宽屏(不小于450×300mm)；带有中控盒，可锁闭。</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5、实物展台隐藏抽拉式、桌体内可左右互换（在桌子的左侧或右侧拉出，方便操作）。</w:t>
            </w:r>
          </w:p>
          <w:p w:rsidR="001D45EB" w:rsidRDefault="001D45EB" w:rsidP="001D45EB">
            <w:pPr>
              <w:spacing w:line="440" w:lineRule="exact"/>
              <w:rPr>
                <w:rFonts w:ascii="宋体"/>
                <w:bCs/>
                <w:color w:val="auto"/>
              </w:rPr>
            </w:pP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张</w:t>
            </w:r>
          </w:p>
        </w:tc>
      </w:tr>
      <w:tr w:rsidR="001D45EB" w:rsidRPr="00270014">
        <w:tc>
          <w:tcPr>
            <w:tcW w:w="1246" w:type="dxa"/>
            <w:vAlign w:val="center"/>
          </w:tcPr>
          <w:p w:rsidR="001D45EB" w:rsidRPr="00270014" w:rsidRDefault="001D45EB" w:rsidP="001D45EB">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中央控制器</w:t>
            </w:r>
          </w:p>
        </w:tc>
        <w:tc>
          <w:tcPr>
            <w:tcW w:w="5650" w:type="dxa"/>
            <w:vAlign w:val="center"/>
          </w:tcPr>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1、采用桌面嵌入一体式，结构紧凑，能与讲台紧密结合；面板为模具一体成形的工程塑料材质，有效防止静电产生；</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2、轻触式按键，使用寿命更长, 按键表面覆盖薄膜,防水防尘；</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3、具有系统开关一键开关机功能，可同步开关多媒体设备；</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4、操作面板具有便捷的网络口、USB口、笔记本电脑电源、笔记本电脑输入口、笔记本电脑音频输入等接口；</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5、机箱为金属材质，两侧设有散热通风口（按照国际标准设计，通风口采用百叶窗方式）散热更好，整机更加稳定工作；</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6、内置3*2 路VGA信号矩阵输出；一键可设为同步输出，也</w:t>
            </w:r>
            <w:r w:rsidRPr="001D45EB">
              <w:rPr>
                <w:rFonts w:ascii="宋体" w:hAnsi="宋体" w:cs="宋体" w:hint="eastAsia"/>
                <w:color w:val="auto"/>
                <w:kern w:val="2"/>
                <w:sz w:val="20"/>
                <w:szCs w:val="20"/>
              </w:rPr>
              <w:lastRenderedPageBreak/>
              <w:t>一键设为异步输出；</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7、需要通过投影机投射的画面，可以先在显示器预览和编辑后，再通过投射键切换出去；</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8、2路视频输入，2路视频输出；5路3.5立体声音频输入，2路3.5立体声音频输出；投影机电源1路，幕布电源1路；</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9、具有延时关机功能，保护投影机灯泡散热；</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10、AC220V电源供电，电源插座上设有保险管，使用安全系数更高。</w:t>
            </w:r>
          </w:p>
          <w:p w:rsidR="001D45EB" w:rsidRPr="001D45EB" w:rsidRDefault="001D45EB" w:rsidP="001D45EB">
            <w:pPr>
              <w:spacing w:line="276" w:lineRule="auto"/>
              <w:rPr>
                <w:rFonts w:ascii="宋体" w:hAnsi="宋体" w:cs="宋体"/>
                <w:color w:val="auto"/>
                <w:kern w:val="2"/>
                <w:sz w:val="20"/>
                <w:szCs w:val="20"/>
              </w:rPr>
            </w:pP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台</w:t>
            </w:r>
          </w:p>
        </w:tc>
      </w:tr>
      <w:tr w:rsidR="001D45EB" w:rsidRPr="00270014">
        <w:tc>
          <w:tcPr>
            <w:tcW w:w="1246" w:type="dxa"/>
            <w:vAlign w:val="center"/>
          </w:tcPr>
          <w:p w:rsidR="001D45EB" w:rsidRPr="00270014" w:rsidRDefault="001D45EB" w:rsidP="001D45EB">
            <w:pPr>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实物展台</w:t>
            </w:r>
          </w:p>
        </w:tc>
        <w:tc>
          <w:tcPr>
            <w:tcW w:w="5650" w:type="dxa"/>
            <w:vAlign w:val="center"/>
          </w:tcPr>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1、镜头：专业图像传感器；总像素200万，清晰度≥700电视线，总变焦300倍以上；</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2、接口：VGA、视频、USB；RGB输出分辨率：1024*768、1280*1024、1360*768（16：9）、1080P；兼容各类投影机、电视机，连接后可直接显示；</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3、图像处理功能：彩色/黑白转换、图像冻结、正/负片、亮度调节等功能；</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4、照明系统：双侧LED辅助灯；软管式灯臂设计，可随意弯曲全方位控制灯光，能有效防止灯光反光现象；</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5、镜头支臂采用铝合金材质，镜头旋转角度：垂直及水平350°旋转，能灵活的调整角度拍摄大件物体；</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6、防静电漆金属材质底座，机器不易变形，更平稳的放置桌面；展台可通过底板的螺丝孔位固定在讲台上，防止学生随意移动；</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7、特有ESD静电保护功能，带电拔插不会损坏内部元器件。</w:t>
            </w:r>
          </w:p>
          <w:p w:rsidR="001D45EB" w:rsidRPr="001D45EB" w:rsidRDefault="001D45EB" w:rsidP="001D45EB">
            <w:pPr>
              <w:spacing w:line="440" w:lineRule="exact"/>
              <w:rPr>
                <w:rFonts w:ascii="宋体" w:hAnsi="宋体" w:cs="宋体"/>
                <w:color w:val="auto"/>
                <w:kern w:val="2"/>
                <w:sz w:val="20"/>
                <w:szCs w:val="20"/>
              </w:rPr>
            </w:pPr>
            <w:r w:rsidRPr="001D45EB">
              <w:rPr>
                <w:rFonts w:ascii="宋体" w:hAnsi="宋体" w:cs="宋体" w:hint="eastAsia"/>
                <w:color w:val="auto"/>
                <w:kern w:val="2"/>
                <w:sz w:val="20"/>
                <w:szCs w:val="20"/>
              </w:rPr>
              <w:t>8、供电：外置12V低压电源的安全供电；</w:t>
            </w:r>
          </w:p>
          <w:p w:rsidR="001D45EB" w:rsidRPr="001D45EB" w:rsidRDefault="001D45EB" w:rsidP="001D45EB">
            <w:pPr>
              <w:spacing w:line="440" w:lineRule="exact"/>
              <w:rPr>
                <w:rFonts w:ascii="宋体" w:hAnsi="宋体" w:cs="宋体"/>
                <w:color w:val="auto"/>
                <w:kern w:val="2"/>
                <w:sz w:val="20"/>
                <w:szCs w:val="20"/>
              </w:rPr>
            </w:pP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台</w:t>
            </w:r>
          </w:p>
        </w:tc>
      </w:tr>
      <w:tr w:rsidR="001D45EB" w:rsidRPr="00270014">
        <w:tc>
          <w:tcPr>
            <w:tcW w:w="1246" w:type="dxa"/>
            <w:vAlign w:val="center"/>
          </w:tcPr>
          <w:p w:rsidR="001D45EB" w:rsidRPr="00270014" w:rsidRDefault="001D45EB" w:rsidP="001D45EB">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扩音系统</w:t>
            </w:r>
          </w:p>
        </w:tc>
        <w:tc>
          <w:tcPr>
            <w:tcW w:w="5650" w:type="dxa"/>
            <w:vAlign w:val="center"/>
          </w:tcPr>
          <w:p w:rsidR="001D45EB" w:rsidRPr="00270014" w:rsidRDefault="001D45EB" w:rsidP="001D45EB">
            <w:pPr>
              <w:spacing w:line="276" w:lineRule="auto"/>
              <w:rPr>
                <w:rFonts w:ascii="宋体"/>
                <w:color w:val="auto"/>
                <w:kern w:val="2"/>
                <w:sz w:val="20"/>
                <w:szCs w:val="20"/>
              </w:rPr>
            </w:pP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、功能参数：</w:t>
            </w:r>
            <w:r w:rsidRPr="00270014">
              <w:rPr>
                <w:rFonts w:ascii="宋体" w:hAnsi="宋体" w:cs="宋体"/>
                <w:color w:val="auto"/>
                <w:kern w:val="2"/>
                <w:sz w:val="20"/>
                <w:szCs w:val="20"/>
              </w:rPr>
              <w:t>12mm</w:t>
            </w:r>
            <w:r w:rsidRPr="00270014">
              <w:rPr>
                <w:rFonts w:ascii="宋体" w:hAnsi="宋体" w:cs="宋体" w:hint="eastAsia"/>
                <w:color w:val="auto"/>
                <w:kern w:val="2"/>
                <w:sz w:val="20"/>
                <w:szCs w:val="20"/>
              </w:rPr>
              <w:t>优质</w:t>
            </w:r>
            <w:r w:rsidRPr="00270014">
              <w:rPr>
                <w:rFonts w:ascii="宋体" w:hAnsi="宋体" w:cs="宋体"/>
                <w:color w:val="auto"/>
                <w:kern w:val="2"/>
                <w:sz w:val="20"/>
                <w:szCs w:val="20"/>
              </w:rPr>
              <w:t>MDF</w:t>
            </w:r>
            <w:r w:rsidRPr="00270014">
              <w:rPr>
                <w:rFonts w:ascii="宋体" w:hAnsi="宋体" w:cs="宋体" w:hint="eastAsia"/>
                <w:color w:val="auto"/>
                <w:kern w:val="2"/>
                <w:sz w:val="20"/>
                <w:szCs w:val="20"/>
              </w:rPr>
              <w:t>中纤板木质音箱，高档木纹</w:t>
            </w:r>
            <w:r w:rsidRPr="00270014">
              <w:rPr>
                <w:rFonts w:ascii="宋体" w:hAnsi="宋体" w:cs="宋体"/>
                <w:color w:val="auto"/>
                <w:kern w:val="2"/>
                <w:sz w:val="20"/>
                <w:szCs w:val="20"/>
              </w:rPr>
              <w:t>PVC</w:t>
            </w:r>
            <w:r w:rsidRPr="00270014">
              <w:rPr>
                <w:rFonts w:ascii="宋体" w:hAnsi="宋体" w:cs="宋体" w:hint="eastAsia"/>
                <w:color w:val="auto"/>
                <w:kern w:val="2"/>
                <w:sz w:val="20"/>
                <w:szCs w:val="20"/>
              </w:rPr>
              <w:t>表面装潢。</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配置</w:t>
            </w:r>
            <w:r w:rsidRPr="00270014">
              <w:rPr>
                <w:rFonts w:ascii="宋体" w:hAnsi="宋体" w:cs="宋体"/>
                <w:color w:val="auto"/>
                <w:kern w:val="2"/>
                <w:sz w:val="20"/>
                <w:szCs w:val="20"/>
              </w:rPr>
              <w:t>2.4G</w:t>
            </w:r>
            <w:r w:rsidRPr="00270014">
              <w:rPr>
                <w:rFonts w:ascii="宋体" w:hAnsi="宋体" w:cs="宋体" w:hint="eastAsia"/>
                <w:color w:val="auto"/>
                <w:kern w:val="2"/>
                <w:sz w:val="20"/>
                <w:szCs w:val="20"/>
              </w:rPr>
              <w:t>无线话筒，频率范围：</w:t>
            </w:r>
            <w:r w:rsidRPr="00270014">
              <w:rPr>
                <w:rFonts w:ascii="宋体" w:hAnsi="宋体" w:cs="宋体"/>
                <w:color w:val="auto"/>
                <w:kern w:val="2"/>
                <w:sz w:val="20"/>
                <w:szCs w:val="20"/>
              </w:rPr>
              <w:t>2400 — 2483MHz,</w:t>
            </w:r>
            <w:r w:rsidRPr="00270014">
              <w:rPr>
                <w:rFonts w:ascii="宋体" w:hAnsi="宋体" w:cs="宋体" w:hint="eastAsia"/>
                <w:color w:val="auto"/>
                <w:kern w:val="2"/>
                <w:sz w:val="20"/>
                <w:szCs w:val="20"/>
              </w:rPr>
              <w:t>有效接收半径≥</w:t>
            </w:r>
            <w:r w:rsidRPr="00270014">
              <w:rPr>
                <w:rFonts w:ascii="宋体" w:hAnsi="宋体" w:cs="宋体"/>
                <w:color w:val="auto"/>
                <w:kern w:val="2"/>
                <w:sz w:val="20"/>
                <w:szCs w:val="20"/>
              </w:rPr>
              <w:t>20</w:t>
            </w:r>
            <w:r w:rsidRPr="00270014">
              <w:rPr>
                <w:rFonts w:ascii="宋体" w:hAnsi="宋体" w:cs="宋体" w:hint="eastAsia"/>
                <w:color w:val="auto"/>
                <w:kern w:val="2"/>
                <w:sz w:val="20"/>
                <w:szCs w:val="20"/>
              </w:rPr>
              <w:t>米。</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单元规格：</w:t>
            </w:r>
            <w:r w:rsidRPr="00270014">
              <w:rPr>
                <w:rFonts w:ascii="宋体" w:hAnsi="宋体" w:cs="宋体"/>
                <w:color w:val="auto"/>
                <w:kern w:val="2"/>
                <w:sz w:val="20"/>
                <w:szCs w:val="20"/>
              </w:rPr>
              <w:t>LF:5</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全纸盆低音</w:t>
            </w:r>
            <w:r w:rsidRPr="00270014">
              <w:rPr>
                <w:rFonts w:ascii="宋体" w:hAnsi="宋体" w:cs="宋体"/>
                <w:color w:val="auto"/>
                <w:kern w:val="2"/>
                <w:sz w:val="20"/>
                <w:szCs w:val="20"/>
              </w:rPr>
              <w:t xml:space="preserve">  HF:1</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1</w:t>
            </w:r>
            <w:r w:rsidRPr="00270014">
              <w:rPr>
                <w:rFonts w:ascii="宋体" w:hAnsi="宋体" w:cs="宋体" w:hint="eastAsia"/>
                <w:color w:val="auto"/>
                <w:kern w:val="2"/>
                <w:sz w:val="20"/>
                <w:szCs w:val="20"/>
              </w:rPr>
              <w:t>麦拉高音</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灵敏度：</w:t>
            </w:r>
            <w:r w:rsidRPr="00270014">
              <w:rPr>
                <w:rFonts w:ascii="宋体" w:hAnsi="宋体" w:cs="宋体"/>
                <w:color w:val="auto"/>
                <w:kern w:val="2"/>
                <w:sz w:val="20"/>
                <w:szCs w:val="20"/>
              </w:rPr>
              <w:t>93</w:t>
            </w:r>
            <w:r w:rsidRPr="00270014">
              <w:rPr>
                <w:rFonts w:ascii="宋体" w:hAnsi="宋体" w:cs="宋体" w:hint="eastAsia"/>
                <w:color w:val="auto"/>
                <w:kern w:val="2"/>
                <w:sz w:val="20"/>
                <w:szCs w:val="20"/>
              </w:rPr>
              <w:t>±</w:t>
            </w:r>
            <w:r w:rsidRPr="00270014">
              <w:rPr>
                <w:rFonts w:ascii="宋体" w:hAnsi="宋体" w:cs="宋体"/>
                <w:color w:val="auto"/>
                <w:kern w:val="2"/>
                <w:sz w:val="20"/>
                <w:szCs w:val="20"/>
              </w:rPr>
              <w:t>3dB</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失真度：＜</w:t>
            </w:r>
            <w:r w:rsidRPr="00270014">
              <w:rPr>
                <w:rFonts w:ascii="宋体" w:hAnsi="宋体" w:cs="宋体"/>
                <w:color w:val="auto"/>
                <w:kern w:val="2"/>
                <w:sz w:val="20"/>
                <w:szCs w:val="20"/>
              </w:rPr>
              <w:t>0.1%at1w</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信噪比：＞</w:t>
            </w:r>
            <w:r w:rsidRPr="00270014">
              <w:rPr>
                <w:rFonts w:ascii="宋体" w:hAnsi="宋体" w:cs="宋体"/>
                <w:color w:val="auto"/>
                <w:kern w:val="2"/>
                <w:sz w:val="20"/>
                <w:szCs w:val="20"/>
              </w:rPr>
              <w:t>86dB</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功率：</w:t>
            </w:r>
            <w:r w:rsidRPr="00270014">
              <w:rPr>
                <w:rFonts w:ascii="宋体" w:hAnsi="宋体" w:cs="宋体"/>
                <w:color w:val="auto"/>
                <w:kern w:val="2"/>
                <w:sz w:val="20"/>
                <w:szCs w:val="20"/>
              </w:rPr>
              <w:t>50W</w:t>
            </w:r>
            <w:r w:rsidRPr="00270014">
              <w:rPr>
                <w:rFonts w:ascii="宋体" w:hAnsi="宋体" w:cs="宋体" w:hint="eastAsia"/>
                <w:color w:val="auto"/>
                <w:kern w:val="2"/>
                <w:sz w:val="20"/>
                <w:szCs w:val="20"/>
              </w:rPr>
              <w:t>；频率范围：</w:t>
            </w:r>
            <w:r w:rsidRPr="00270014">
              <w:rPr>
                <w:rFonts w:ascii="宋体" w:hAnsi="宋体" w:cs="宋体"/>
                <w:color w:val="auto"/>
                <w:kern w:val="2"/>
                <w:sz w:val="20"/>
                <w:szCs w:val="20"/>
              </w:rPr>
              <w:t>70Hz—20Khz</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调节形式：主音量、高低音、话筒混响、话筒音量。</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两路立体声莲花音频输入，两路话筒输入，一路副机音频输出。</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color w:val="auto"/>
                <w:kern w:val="2"/>
                <w:sz w:val="20"/>
                <w:szCs w:val="20"/>
              </w:rPr>
              <w:t>2.4G</w:t>
            </w:r>
            <w:r w:rsidRPr="00270014">
              <w:rPr>
                <w:rFonts w:ascii="宋体" w:hAnsi="宋体" w:cs="宋体" w:hint="eastAsia"/>
                <w:color w:val="auto"/>
                <w:kern w:val="2"/>
                <w:sz w:val="20"/>
                <w:szCs w:val="20"/>
              </w:rPr>
              <w:t>无线话筒调制方法：</w:t>
            </w:r>
            <w:r w:rsidRPr="00270014">
              <w:rPr>
                <w:rFonts w:ascii="宋体" w:hAnsi="宋体" w:cs="宋体"/>
                <w:color w:val="auto"/>
                <w:kern w:val="2"/>
                <w:sz w:val="20"/>
                <w:szCs w:val="20"/>
              </w:rPr>
              <w:t>GFSK</w:t>
            </w:r>
            <w:r w:rsidRPr="00270014">
              <w:rPr>
                <w:rFonts w:ascii="宋体" w:hAnsi="宋体" w:cs="宋体" w:hint="eastAsia"/>
                <w:color w:val="auto"/>
                <w:kern w:val="2"/>
                <w:sz w:val="20"/>
                <w:szCs w:val="20"/>
              </w:rPr>
              <w:t>，开机自动进入对频状态</w:t>
            </w:r>
            <w:r w:rsidRPr="00270014">
              <w:rPr>
                <w:rFonts w:ascii="宋体" w:cs="宋体"/>
                <w:color w:val="auto"/>
                <w:kern w:val="2"/>
                <w:sz w:val="20"/>
                <w:szCs w:val="20"/>
              </w:rPr>
              <w:t>,</w:t>
            </w:r>
            <w:r w:rsidRPr="00270014">
              <w:rPr>
                <w:rFonts w:ascii="宋体" w:hAnsi="宋体" w:cs="宋体" w:hint="eastAsia"/>
                <w:color w:val="auto"/>
                <w:kern w:val="2"/>
                <w:sz w:val="20"/>
                <w:szCs w:val="20"/>
              </w:rPr>
              <w:t>对频成功后自动开启发射。</w:t>
            </w:r>
          </w:p>
          <w:p w:rsidR="001D45EB" w:rsidRPr="00270014" w:rsidRDefault="001D45EB" w:rsidP="001D45EB">
            <w:pPr>
              <w:tabs>
                <w:tab w:val="num" w:pos="1440"/>
              </w:tabs>
              <w:spacing w:line="276" w:lineRule="auto"/>
              <w:rPr>
                <w:rFonts w:ascii="宋体"/>
                <w:color w:val="auto"/>
                <w:kern w:val="2"/>
                <w:sz w:val="20"/>
                <w:szCs w:val="20"/>
              </w:rPr>
            </w:pPr>
            <w:r w:rsidRPr="00270014">
              <w:rPr>
                <w:rFonts w:ascii="宋体" w:hAnsi="宋体" w:cs="宋体" w:hint="eastAsia"/>
                <w:color w:val="auto"/>
                <w:kern w:val="2"/>
                <w:sz w:val="20"/>
                <w:szCs w:val="20"/>
              </w:rPr>
              <w:t>发射功率：</w:t>
            </w:r>
            <w:r w:rsidRPr="00270014">
              <w:rPr>
                <w:rFonts w:ascii="宋体" w:hAnsi="宋体" w:cs="宋体"/>
                <w:color w:val="auto"/>
                <w:kern w:val="2"/>
                <w:sz w:val="20"/>
                <w:szCs w:val="20"/>
              </w:rPr>
              <w:t>10dbm</w:t>
            </w:r>
            <w:r w:rsidRPr="00270014">
              <w:rPr>
                <w:rFonts w:ascii="宋体" w:hAnsi="宋体" w:cs="宋体" w:hint="eastAsia"/>
                <w:color w:val="auto"/>
                <w:kern w:val="2"/>
                <w:sz w:val="20"/>
                <w:szCs w:val="20"/>
              </w:rPr>
              <w:t>。发射器采用内置式麦克风设计，也支持外接话筒输入，可以手持、可以头戴，发射器有</w:t>
            </w:r>
            <w:r w:rsidRPr="00270014">
              <w:rPr>
                <w:rFonts w:ascii="宋体" w:hAnsi="宋体" w:cs="宋体"/>
                <w:color w:val="auto"/>
                <w:kern w:val="2"/>
                <w:sz w:val="20"/>
                <w:szCs w:val="20"/>
              </w:rPr>
              <w:t>LED</w:t>
            </w:r>
            <w:r w:rsidRPr="00270014">
              <w:rPr>
                <w:rFonts w:ascii="宋体" w:hAnsi="宋体" w:cs="宋体" w:hint="eastAsia"/>
                <w:color w:val="auto"/>
                <w:kern w:val="2"/>
                <w:sz w:val="20"/>
                <w:szCs w:val="20"/>
              </w:rPr>
              <w:t>充电指示灯，可显示电池容量、充电状态等信息。内置了</w:t>
            </w:r>
            <w:r w:rsidRPr="00270014">
              <w:rPr>
                <w:rFonts w:ascii="宋体" w:hAnsi="宋体" w:cs="宋体"/>
                <w:color w:val="auto"/>
                <w:kern w:val="2"/>
                <w:sz w:val="20"/>
                <w:szCs w:val="20"/>
              </w:rPr>
              <w:t>PPT</w:t>
            </w:r>
            <w:r w:rsidRPr="00270014">
              <w:rPr>
                <w:rFonts w:ascii="宋体" w:hAnsi="宋体" w:cs="宋体" w:hint="eastAsia"/>
                <w:color w:val="auto"/>
                <w:kern w:val="2"/>
                <w:sz w:val="20"/>
                <w:szCs w:val="20"/>
              </w:rPr>
              <w:t>上、下翻页功能、红外线激光教鞭功能；无线话筒发射机自带音量控制调节按键，可调节音量大小，任何一只无线话筒发射机都可以在任意一台音箱上使用，且互不干扰，干净卫生环保。无线话筒连续使用时间：</w:t>
            </w:r>
            <w:r w:rsidRPr="00270014">
              <w:rPr>
                <w:rFonts w:ascii="宋体" w:hAnsi="宋体" w:cs="宋体"/>
                <w:color w:val="auto"/>
                <w:kern w:val="2"/>
                <w:sz w:val="20"/>
                <w:szCs w:val="20"/>
              </w:rPr>
              <w:t>8</w:t>
            </w:r>
            <w:r w:rsidRPr="00270014">
              <w:rPr>
                <w:rFonts w:ascii="宋体" w:hAnsi="宋体" w:cs="宋体" w:hint="eastAsia"/>
                <w:color w:val="auto"/>
                <w:kern w:val="2"/>
                <w:sz w:val="20"/>
                <w:szCs w:val="20"/>
              </w:rPr>
              <w:t>小时。</w:t>
            </w: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1</w:t>
            </w:r>
            <w:r w:rsidRPr="00270014">
              <w:rPr>
                <w:rFonts w:ascii="宋体" w:hAnsi="宋体" w:cs="宋体" w:hint="eastAsia"/>
                <w:b/>
                <w:bCs/>
                <w:color w:val="auto"/>
                <w:kern w:val="2"/>
                <w:sz w:val="20"/>
                <w:szCs w:val="20"/>
              </w:rPr>
              <w:t>组</w:t>
            </w:r>
          </w:p>
        </w:tc>
        <w:bookmarkStart w:id="0" w:name="_GoBack"/>
        <w:bookmarkEnd w:id="0"/>
      </w:tr>
      <w:tr w:rsidR="001D45EB" w:rsidRPr="00270014">
        <w:tc>
          <w:tcPr>
            <w:tcW w:w="1246" w:type="dxa"/>
            <w:vAlign w:val="center"/>
          </w:tcPr>
          <w:p w:rsidR="001D45EB" w:rsidRPr="00270014" w:rsidRDefault="001D45EB" w:rsidP="001D45EB">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lastRenderedPageBreak/>
              <w:t>窗帘</w:t>
            </w:r>
          </w:p>
        </w:tc>
        <w:tc>
          <w:tcPr>
            <w:tcW w:w="5650" w:type="dxa"/>
            <w:vAlign w:val="center"/>
          </w:tcPr>
          <w:p w:rsidR="001D45EB" w:rsidRPr="00270014" w:rsidRDefault="001D45EB" w:rsidP="001D45EB">
            <w:pPr>
              <w:spacing w:line="276" w:lineRule="auto"/>
              <w:rPr>
                <w:rFonts w:ascii="宋体"/>
                <w:color w:val="auto"/>
                <w:kern w:val="2"/>
                <w:sz w:val="20"/>
                <w:szCs w:val="20"/>
              </w:rPr>
            </w:pPr>
            <w:r w:rsidRPr="00270014">
              <w:rPr>
                <w:rFonts w:ascii="宋体" w:hAnsi="宋体" w:cs="宋体" w:hint="eastAsia"/>
                <w:color w:val="auto"/>
                <w:kern w:val="2"/>
                <w:sz w:val="20"/>
                <w:szCs w:val="20"/>
              </w:rPr>
              <w:t>布艺防紫外线加厚全遮光</w:t>
            </w: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套</w:t>
            </w:r>
          </w:p>
        </w:tc>
      </w:tr>
      <w:tr w:rsidR="001D45EB" w:rsidRPr="00270014">
        <w:tc>
          <w:tcPr>
            <w:tcW w:w="1246" w:type="dxa"/>
            <w:vAlign w:val="center"/>
          </w:tcPr>
          <w:p w:rsidR="001D45EB" w:rsidRPr="00270014" w:rsidRDefault="001D45EB" w:rsidP="001D45EB">
            <w:pPr>
              <w:spacing w:line="276" w:lineRule="auto"/>
              <w:jc w:val="center"/>
              <w:rPr>
                <w:rFonts w:ascii="宋体"/>
                <w:color w:val="auto"/>
                <w:kern w:val="2"/>
                <w:sz w:val="20"/>
                <w:szCs w:val="20"/>
              </w:rPr>
            </w:pPr>
            <w:r w:rsidRPr="00270014">
              <w:rPr>
                <w:rFonts w:ascii="宋体" w:hAnsi="宋体" w:cs="宋体" w:hint="eastAsia"/>
                <w:color w:val="auto"/>
                <w:kern w:val="2"/>
                <w:sz w:val="20"/>
                <w:szCs w:val="20"/>
              </w:rPr>
              <w:t>柜式空调</w:t>
            </w:r>
          </w:p>
        </w:tc>
        <w:tc>
          <w:tcPr>
            <w:tcW w:w="5650" w:type="dxa"/>
            <w:vAlign w:val="center"/>
          </w:tcPr>
          <w:p w:rsidR="001D45EB" w:rsidRPr="00270014" w:rsidRDefault="001D45EB" w:rsidP="001D45EB">
            <w:pPr>
              <w:spacing w:line="276" w:lineRule="auto"/>
              <w:rPr>
                <w:rFonts w:ascii="宋体"/>
                <w:sz w:val="20"/>
              </w:rPr>
            </w:pPr>
            <w:r w:rsidRPr="00270014">
              <w:rPr>
                <w:rFonts w:ascii="宋体" w:hAnsi="宋体" w:cs="宋体" w:hint="eastAsia"/>
                <w:sz w:val="20"/>
              </w:rPr>
              <w:t>奥克斯（</w:t>
            </w:r>
            <w:r w:rsidRPr="00270014">
              <w:rPr>
                <w:rFonts w:ascii="宋体" w:hAnsi="宋体" w:cs="宋体"/>
                <w:sz w:val="20"/>
              </w:rPr>
              <w:t>AUX</w:t>
            </w:r>
            <w:r w:rsidRPr="00270014">
              <w:rPr>
                <w:rFonts w:ascii="宋体" w:hAnsi="宋体" w:cs="宋体" w:hint="eastAsia"/>
                <w:sz w:val="20"/>
              </w:rPr>
              <w:t>）</w:t>
            </w:r>
            <w:r w:rsidRPr="00270014">
              <w:rPr>
                <w:rFonts w:ascii="宋体" w:hAnsi="宋体" w:cs="宋体"/>
                <w:sz w:val="20"/>
              </w:rPr>
              <w:t>3</w:t>
            </w:r>
            <w:r w:rsidRPr="00270014">
              <w:rPr>
                <w:rFonts w:ascii="宋体" w:hAnsi="宋体" w:cs="宋体" w:hint="eastAsia"/>
                <w:sz w:val="20"/>
              </w:rPr>
              <w:t>匹智能定速冷暖二级能效</w:t>
            </w:r>
            <w:r>
              <w:rPr>
                <w:rFonts w:ascii="宋体" w:hAnsi="宋体" w:cs="宋体" w:hint="eastAsia"/>
                <w:sz w:val="20"/>
              </w:rPr>
              <w:t>雪龙1号</w:t>
            </w:r>
            <w:r w:rsidRPr="00270014">
              <w:rPr>
                <w:rFonts w:ascii="宋体" w:hAnsi="宋体" w:cs="宋体" w:hint="eastAsia"/>
                <w:sz w:val="20"/>
              </w:rPr>
              <w:t>圆柱空调柜机</w:t>
            </w:r>
            <w:r>
              <w:rPr>
                <w:rFonts w:ascii="宋体" w:hAnsi="宋体" w:cs="宋体"/>
                <w:sz w:val="20"/>
              </w:rPr>
              <w:t>(KFR-72LW/R1YH700</w:t>
            </w:r>
            <w:r w:rsidRPr="00270014">
              <w:rPr>
                <w:rFonts w:ascii="宋体" w:hAnsi="宋体" w:cs="宋体"/>
                <w:sz w:val="20"/>
              </w:rPr>
              <w:t>+2)</w:t>
            </w:r>
          </w:p>
          <w:p w:rsidR="001D45EB" w:rsidRPr="00270014" w:rsidRDefault="001D45EB" w:rsidP="001D45EB">
            <w:pPr>
              <w:rPr>
                <w:rFonts w:ascii="宋体"/>
                <w:sz w:val="20"/>
              </w:rPr>
            </w:pPr>
          </w:p>
          <w:p w:rsidR="001D45EB" w:rsidRPr="00270014" w:rsidRDefault="001D45EB" w:rsidP="001D45EB">
            <w:pPr>
              <w:rPr>
                <w:rFonts w:ascii="宋体"/>
                <w:sz w:val="20"/>
              </w:rPr>
            </w:pPr>
            <w:r w:rsidRPr="00270014">
              <w:rPr>
                <w:rFonts w:ascii="宋体" w:hAnsi="宋体" w:cs="宋体" w:hint="eastAsia"/>
                <w:sz w:val="20"/>
              </w:rPr>
              <w:t>主体</w:t>
            </w:r>
          </w:p>
          <w:p w:rsidR="001D45EB" w:rsidRPr="00270014" w:rsidRDefault="001D45EB" w:rsidP="001D45EB">
            <w:pPr>
              <w:rPr>
                <w:rFonts w:ascii="宋体"/>
                <w:sz w:val="20"/>
              </w:rPr>
            </w:pPr>
            <w:r w:rsidRPr="00270014">
              <w:rPr>
                <w:rFonts w:ascii="宋体" w:hAnsi="宋体" w:cs="宋体" w:hint="eastAsia"/>
                <w:sz w:val="20"/>
              </w:rPr>
              <w:t>品牌</w:t>
            </w:r>
            <w:r w:rsidRPr="00270014">
              <w:rPr>
                <w:rFonts w:ascii="宋体"/>
                <w:sz w:val="20"/>
              </w:rPr>
              <w:tab/>
            </w:r>
            <w:r w:rsidRPr="00270014">
              <w:rPr>
                <w:rFonts w:ascii="宋体" w:hAnsi="宋体" w:cs="宋体" w:hint="eastAsia"/>
                <w:sz w:val="20"/>
              </w:rPr>
              <w:t>奥克斯</w:t>
            </w:r>
            <w:r w:rsidRPr="00270014">
              <w:rPr>
                <w:rFonts w:ascii="宋体" w:hAnsi="宋体" w:cs="宋体"/>
                <w:sz w:val="20"/>
              </w:rPr>
              <w:t xml:space="preserve"> AUX</w:t>
            </w:r>
          </w:p>
          <w:p w:rsidR="001D45EB" w:rsidRPr="00270014" w:rsidRDefault="001D45EB" w:rsidP="001D45EB">
            <w:pPr>
              <w:rPr>
                <w:rFonts w:ascii="宋体"/>
                <w:sz w:val="20"/>
              </w:rPr>
            </w:pPr>
            <w:r w:rsidRPr="00270014">
              <w:rPr>
                <w:rFonts w:ascii="宋体" w:hAnsi="宋体" w:cs="宋体" w:hint="eastAsia"/>
                <w:sz w:val="20"/>
              </w:rPr>
              <w:t>型号</w:t>
            </w:r>
            <w:r>
              <w:rPr>
                <w:rFonts w:ascii="宋体" w:hAnsi="宋体" w:cs="宋体"/>
                <w:sz w:val="20"/>
              </w:rPr>
              <w:t>KFR-72LW/ R1YH700</w:t>
            </w:r>
            <w:r w:rsidRPr="00270014">
              <w:rPr>
                <w:rFonts w:ascii="宋体" w:hAnsi="宋体" w:cs="宋体"/>
                <w:sz w:val="20"/>
              </w:rPr>
              <w:t>+2</w:t>
            </w:r>
          </w:p>
          <w:p w:rsidR="001D45EB" w:rsidRPr="00270014" w:rsidRDefault="001D45EB" w:rsidP="001D45EB">
            <w:pPr>
              <w:rPr>
                <w:rFonts w:ascii="宋体"/>
                <w:sz w:val="20"/>
              </w:rPr>
            </w:pPr>
            <w:r w:rsidRPr="00270014">
              <w:rPr>
                <w:rFonts w:ascii="宋体" w:hAnsi="宋体" w:cs="宋体" w:hint="eastAsia"/>
                <w:sz w:val="20"/>
              </w:rPr>
              <w:t>类别</w:t>
            </w:r>
            <w:r w:rsidRPr="00270014">
              <w:rPr>
                <w:rFonts w:ascii="宋体"/>
                <w:sz w:val="20"/>
              </w:rPr>
              <w:tab/>
            </w:r>
            <w:r w:rsidRPr="00270014">
              <w:rPr>
                <w:rFonts w:ascii="宋体" w:hAnsi="宋体" w:cs="宋体" w:hint="eastAsia"/>
                <w:sz w:val="20"/>
              </w:rPr>
              <w:t>立柜式</w:t>
            </w:r>
          </w:p>
          <w:p w:rsidR="001D45EB" w:rsidRPr="00270014" w:rsidRDefault="001D45EB" w:rsidP="001D45EB">
            <w:pPr>
              <w:rPr>
                <w:rFonts w:ascii="宋体"/>
                <w:sz w:val="20"/>
              </w:rPr>
            </w:pPr>
            <w:r w:rsidRPr="00270014">
              <w:rPr>
                <w:rFonts w:ascii="宋体" w:hAnsi="宋体" w:cs="宋体" w:hint="eastAsia"/>
                <w:sz w:val="20"/>
              </w:rPr>
              <w:t>商用空调</w:t>
            </w:r>
            <w:r w:rsidRPr="00270014">
              <w:rPr>
                <w:rFonts w:ascii="宋体"/>
                <w:sz w:val="20"/>
              </w:rPr>
              <w:tab/>
            </w:r>
            <w:r w:rsidRPr="00270014">
              <w:rPr>
                <w:rFonts w:ascii="宋体" w:hAnsi="宋体" w:cs="宋体" w:hint="eastAsia"/>
                <w:sz w:val="20"/>
              </w:rPr>
              <w:t>否</w:t>
            </w:r>
          </w:p>
          <w:p w:rsidR="001D45EB" w:rsidRPr="00270014" w:rsidRDefault="001D45EB" w:rsidP="001D45EB">
            <w:pPr>
              <w:rPr>
                <w:rFonts w:ascii="宋体"/>
                <w:sz w:val="20"/>
              </w:rPr>
            </w:pPr>
            <w:r w:rsidRPr="00270014">
              <w:rPr>
                <w:rFonts w:ascii="宋体" w:hAnsi="宋体" w:cs="宋体" w:hint="eastAsia"/>
                <w:sz w:val="20"/>
              </w:rPr>
              <w:t>功能</w:t>
            </w:r>
          </w:p>
          <w:p w:rsidR="001D45EB" w:rsidRPr="00270014" w:rsidRDefault="001D45EB" w:rsidP="001D45EB">
            <w:pPr>
              <w:rPr>
                <w:rFonts w:ascii="宋体"/>
                <w:sz w:val="20"/>
              </w:rPr>
            </w:pPr>
            <w:r w:rsidRPr="00270014">
              <w:rPr>
                <w:rFonts w:ascii="宋体" w:hAnsi="宋体" w:cs="宋体" w:hint="eastAsia"/>
                <w:sz w:val="20"/>
              </w:rPr>
              <w:t>制冷类型</w:t>
            </w:r>
            <w:r w:rsidRPr="00270014">
              <w:rPr>
                <w:rFonts w:ascii="宋体"/>
                <w:sz w:val="20"/>
              </w:rPr>
              <w:tab/>
            </w:r>
            <w:r w:rsidRPr="00270014">
              <w:rPr>
                <w:rFonts w:ascii="宋体" w:hAnsi="宋体" w:cs="宋体" w:hint="eastAsia"/>
                <w:sz w:val="20"/>
              </w:rPr>
              <w:t>冷暖</w:t>
            </w:r>
          </w:p>
          <w:p w:rsidR="001D45EB" w:rsidRPr="00270014" w:rsidRDefault="001D45EB" w:rsidP="001D45EB">
            <w:pPr>
              <w:rPr>
                <w:rFonts w:ascii="宋体"/>
                <w:sz w:val="20"/>
              </w:rPr>
            </w:pPr>
            <w:r w:rsidRPr="00270014">
              <w:rPr>
                <w:rFonts w:ascii="宋体" w:hAnsi="宋体" w:cs="宋体" w:hint="eastAsia"/>
                <w:sz w:val="20"/>
              </w:rPr>
              <w:t>匹数</w:t>
            </w:r>
            <w:r w:rsidRPr="00270014">
              <w:rPr>
                <w:rFonts w:ascii="宋体"/>
                <w:sz w:val="20"/>
              </w:rPr>
              <w:tab/>
            </w:r>
            <w:r w:rsidRPr="00270014">
              <w:rPr>
                <w:rFonts w:ascii="宋体" w:hAnsi="宋体" w:cs="宋体"/>
                <w:sz w:val="20"/>
              </w:rPr>
              <w:t>3</w:t>
            </w:r>
            <w:r w:rsidRPr="00270014">
              <w:rPr>
                <w:rFonts w:ascii="宋体" w:hAnsi="宋体" w:cs="宋体" w:hint="eastAsia"/>
                <w:sz w:val="20"/>
              </w:rPr>
              <w:t>匹</w:t>
            </w:r>
          </w:p>
          <w:p w:rsidR="001D45EB" w:rsidRPr="00270014" w:rsidRDefault="001D45EB" w:rsidP="001D45EB">
            <w:pPr>
              <w:rPr>
                <w:rFonts w:ascii="宋体"/>
                <w:sz w:val="20"/>
              </w:rPr>
            </w:pPr>
            <w:r w:rsidRPr="00270014">
              <w:rPr>
                <w:rFonts w:ascii="宋体" w:hAnsi="宋体" w:cs="宋体" w:hint="eastAsia"/>
                <w:sz w:val="20"/>
              </w:rPr>
              <w:t>定频</w:t>
            </w:r>
            <w:r w:rsidRPr="00270014">
              <w:rPr>
                <w:rFonts w:ascii="宋体" w:hAnsi="宋体" w:cs="宋体"/>
                <w:sz w:val="20"/>
              </w:rPr>
              <w:t>/</w:t>
            </w:r>
            <w:r w:rsidRPr="00270014">
              <w:rPr>
                <w:rFonts w:ascii="宋体" w:hAnsi="宋体" w:cs="宋体" w:hint="eastAsia"/>
                <w:sz w:val="20"/>
              </w:rPr>
              <w:t>变频</w:t>
            </w:r>
            <w:r w:rsidRPr="00270014">
              <w:rPr>
                <w:rFonts w:ascii="宋体"/>
                <w:sz w:val="20"/>
              </w:rPr>
              <w:tab/>
            </w:r>
            <w:r w:rsidRPr="00270014">
              <w:rPr>
                <w:rFonts w:ascii="宋体" w:hAnsi="宋体" w:cs="宋体" w:hint="eastAsia"/>
                <w:sz w:val="20"/>
              </w:rPr>
              <w:t>定频</w:t>
            </w:r>
          </w:p>
          <w:p w:rsidR="001D45EB" w:rsidRPr="00270014" w:rsidRDefault="001D45EB" w:rsidP="001D45EB">
            <w:pPr>
              <w:rPr>
                <w:rFonts w:ascii="宋体"/>
                <w:sz w:val="20"/>
              </w:rPr>
            </w:pPr>
            <w:r w:rsidRPr="00270014">
              <w:rPr>
                <w:rFonts w:ascii="宋体" w:hAnsi="宋体" w:cs="宋体" w:hint="eastAsia"/>
                <w:sz w:val="20"/>
              </w:rPr>
              <w:t>能效等级</w:t>
            </w:r>
            <w:r w:rsidRPr="00270014">
              <w:rPr>
                <w:rFonts w:ascii="宋体"/>
                <w:sz w:val="20"/>
              </w:rPr>
              <w:tab/>
            </w:r>
            <w:r w:rsidRPr="00270014">
              <w:rPr>
                <w:rFonts w:ascii="宋体" w:hAnsi="宋体" w:cs="宋体"/>
                <w:sz w:val="20"/>
              </w:rPr>
              <w:t>2</w:t>
            </w:r>
            <w:r w:rsidRPr="00270014">
              <w:rPr>
                <w:rFonts w:ascii="宋体" w:hAnsi="宋体" w:cs="宋体" w:hint="eastAsia"/>
                <w:sz w:val="20"/>
              </w:rPr>
              <w:t>级</w:t>
            </w:r>
          </w:p>
          <w:p w:rsidR="001D45EB" w:rsidRPr="00270014" w:rsidRDefault="001D45EB" w:rsidP="001D45EB">
            <w:pPr>
              <w:rPr>
                <w:rFonts w:ascii="宋体"/>
                <w:sz w:val="20"/>
              </w:rPr>
            </w:pPr>
            <w:r w:rsidRPr="00270014">
              <w:rPr>
                <w:rFonts w:ascii="宋体" w:hAnsi="宋体" w:cs="宋体" w:hint="eastAsia"/>
                <w:sz w:val="20"/>
              </w:rPr>
              <w:t>电辅加热</w:t>
            </w:r>
            <w:r w:rsidRPr="00270014">
              <w:rPr>
                <w:rFonts w:ascii="宋体"/>
                <w:sz w:val="20"/>
              </w:rPr>
              <w:tab/>
            </w:r>
            <w:r w:rsidRPr="00270014">
              <w:rPr>
                <w:rFonts w:ascii="宋体" w:hAnsi="宋体" w:cs="宋体" w:hint="eastAsia"/>
                <w:sz w:val="20"/>
              </w:rPr>
              <w:t>支持</w:t>
            </w:r>
          </w:p>
          <w:p w:rsidR="001D45EB" w:rsidRPr="00270014" w:rsidRDefault="001D45EB" w:rsidP="001D45EB">
            <w:pPr>
              <w:rPr>
                <w:rFonts w:ascii="宋体"/>
                <w:sz w:val="20"/>
              </w:rPr>
            </w:pPr>
            <w:r w:rsidRPr="00270014">
              <w:rPr>
                <w:rFonts w:ascii="宋体" w:hAnsi="宋体" w:cs="宋体" w:hint="eastAsia"/>
                <w:sz w:val="20"/>
              </w:rPr>
              <w:t>制冷量</w:t>
            </w:r>
            <w:r w:rsidRPr="00270014">
              <w:rPr>
                <w:rFonts w:ascii="宋体" w:hAnsi="宋体" w:cs="宋体"/>
                <w:sz w:val="20"/>
              </w:rPr>
              <w:t>(W)</w:t>
            </w:r>
            <w:r w:rsidRPr="00270014">
              <w:rPr>
                <w:rFonts w:ascii="宋体" w:hAnsi="宋体" w:cs="宋体"/>
                <w:sz w:val="20"/>
              </w:rPr>
              <w:tab/>
              <w:t>7200</w:t>
            </w:r>
          </w:p>
          <w:p w:rsidR="001D45EB" w:rsidRPr="00270014" w:rsidRDefault="001D45EB" w:rsidP="001D45EB">
            <w:pPr>
              <w:rPr>
                <w:rFonts w:ascii="宋体"/>
                <w:sz w:val="20"/>
              </w:rPr>
            </w:pPr>
            <w:r w:rsidRPr="00270014">
              <w:rPr>
                <w:rFonts w:ascii="宋体" w:hAnsi="宋体" w:cs="宋体" w:hint="eastAsia"/>
                <w:sz w:val="20"/>
              </w:rPr>
              <w:t>制冷功率</w:t>
            </w:r>
            <w:r w:rsidRPr="00270014">
              <w:rPr>
                <w:rFonts w:ascii="宋体" w:hAnsi="宋体" w:cs="宋体"/>
                <w:sz w:val="20"/>
              </w:rPr>
              <w:t>(W)</w:t>
            </w:r>
            <w:r w:rsidRPr="00270014">
              <w:rPr>
                <w:rFonts w:ascii="宋体" w:hAnsi="宋体" w:cs="宋体"/>
                <w:sz w:val="20"/>
              </w:rPr>
              <w:tab/>
              <w:t>2188</w:t>
            </w:r>
          </w:p>
          <w:p w:rsidR="001D45EB" w:rsidRPr="00270014" w:rsidRDefault="001D45EB" w:rsidP="001D45EB">
            <w:pPr>
              <w:rPr>
                <w:rFonts w:ascii="宋体"/>
                <w:sz w:val="20"/>
              </w:rPr>
            </w:pPr>
            <w:r w:rsidRPr="00270014">
              <w:rPr>
                <w:rFonts w:ascii="宋体" w:hAnsi="宋体" w:cs="宋体" w:hint="eastAsia"/>
                <w:sz w:val="20"/>
              </w:rPr>
              <w:t>制热量</w:t>
            </w:r>
            <w:r w:rsidRPr="00270014">
              <w:rPr>
                <w:rFonts w:ascii="宋体" w:hAnsi="宋体" w:cs="宋体"/>
                <w:sz w:val="20"/>
              </w:rPr>
              <w:t>(W)</w:t>
            </w:r>
            <w:r w:rsidRPr="00270014">
              <w:rPr>
                <w:rFonts w:ascii="宋体" w:hAnsi="宋体" w:cs="宋体"/>
                <w:sz w:val="20"/>
              </w:rPr>
              <w:tab/>
              <w:t>8100</w:t>
            </w:r>
          </w:p>
          <w:p w:rsidR="001D45EB" w:rsidRPr="00270014" w:rsidRDefault="001D45EB" w:rsidP="001D45EB">
            <w:pPr>
              <w:rPr>
                <w:rFonts w:ascii="宋体"/>
                <w:sz w:val="20"/>
              </w:rPr>
            </w:pPr>
            <w:r w:rsidRPr="00270014">
              <w:rPr>
                <w:rFonts w:ascii="宋体" w:hAnsi="宋体" w:cs="宋体" w:hint="eastAsia"/>
                <w:sz w:val="20"/>
              </w:rPr>
              <w:t>制热功率</w:t>
            </w:r>
            <w:r w:rsidRPr="00270014">
              <w:rPr>
                <w:rFonts w:ascii="宋体" w:hAnsi="宋体" w:cs="宋体"/>
                <w:sz w:val="20"/>
              </w:rPr>
              <w:t>(W)</w:t>
            </w:r>
            <w:r w:rsidRPr="00270014">
              <w:rPr>
                <w:rFonts w:ascii="宋体" w:hAnsi="宋体" w:cs="宋体"/>
                <w:sz w:val="20"/>
              </w:rPr>
              <w:tab/>
              <w:t>2350</w:t>
            </w:r>
          </w:p>
          <w:p w:rsidR="001D45EB" w:rsidRPr="00270014" w:rsidRDefault="001D45EB" w:rsidP="001D45EB">
            <w:pPr>
              <w:rPr>
                <w:rFonts w:ascii="宋体"/>
                <w:sz w:val="20"/>
              </w:rPr>
            </w:pPr>
            <w:r w:rsidRPr="00270014">
              <w:rPr>
                <w:rFonts w:ascii="宋体" w:hAnsi="宋体" w:cs="宋体" w:hint="eastAsia"/>
                <w:sz w:val="20"/>
              </w:rPr>
              <w:t>电辅加热功率</w:t>
            </w:r>
            <w:r w:rsidRPr="00270014">
              <w:rPr>
                <w:rFonts w:ascii="宋体" w:hAnsi="宋体" w:cs="宋体"/>
                <w:sz w:val="20"/>
              </w:rPr>
              <w:t>(W)</w:t>
            </w:r>
            <w:r w:rsidRPr="00270014">
              <w:rPr>
                <w:rFonts w:ascii="宋体" w:hAnsi="宋体" w:cs="宋体"/>
                <w:sz w:val="20"/>
              </w:rPr>
              <w:tab/>
              <w:t>2300</w:t>
            </w:r>
          </w:p>
          <w:p w:rsidR="001D45EB" w:rsidRPr="00270014" w:rsidRDefault="001D45EB" w:rsidP="001D45EB">
            <w:pPr>
              <w:rPr>
                <w:rFonts w:ascii="宋体"/>
                <w:sz w:val="20"/>
              </w:rPr>
            </w:pPr>
            <w:r w:rsidRPr="00270014">
              <w:rPr>
                <w:rFonts w:ascii="宋体" w:hAnsi="宋体" w:cs="宋体" w:hint="eastAsia"/>
                <w:sz w:val="20"/>
              </w:rPr>
              <w:t>内机噪音</w:t>
            </w:r>
            <w:r w:rsidRPr="00270014">
              <w:rPr>
                <w:rFonts w:ascii="宋体" w:hAnsi="宋体" w:cs="宋体"/>
                <w:sz w:val="20"/>
              </w:rPr>
              <w:t>(dB(A)</w:t>
            </w:r>
            <w:r w:rsidRPr="00270014">
              <w:rPr>
                <w:rFonts w:ascii="宋体" w:hAnsi="宋体" w:cs="宋体"/>
                <w:sz w:val="20"/>
              </w:rPr>
              <w:tab/>
              <w:t>36-43-45</w:t>
            </w:r>
          </w:p>
          <w:p w:rsidR="001D45EB" w:rsidRPr="00270014" w:rsidRDefault="001D45EB" w:rsidP="001D45EB">
            <w:pPr>
              <w:rPr>
                <w:rFonts w:ascii="宋体"/>
                <w:sz w:val="20"/>
              </w:rPr>
            </w:pPr>
            <w:r w:rsidRPr="00270014">
              <w:rPr>
                <w:rFonts w:ascii="宋体" w:hAnsi="宋体" w:cs="宋体" w:hint="eastAsia"/>
                <w:sz w:val="20"/>
              </w:rPr>
              <w:t>外机噪音</w:t>
            </w:r>
            <w:r w:rsidRPr="00270014">
              <w:rPr>
                <w:rFonts w:ascii="宋体" w:hAnsi="宋体" w:cs="宋体"/>
                <w:sz w:val="20"/>
              </w:rPr>
              <w:t>(dB(A)</w:t>
            </w:r>
            <w:r w:rsidRPr="00270014">
              <w:rPr>
                <w:rFonts w:ascii="宋体" w:hAnsi="宋体" w:cs="宋体"/>
                <w:sz w:val="20"/>
              </w:rPr>
              <w:tab/>
              <w:t>57</w:t>
            </w:r>
          </w:p>
          <w:p w:rsidR="001D45EB" w:rsidRPr="00270014" w:rsidRDefault="001D45EB" w:rsidP="001D45EB">
            <w:pPr>
              <w:rPr>
                <w:rFonts w:ascii="宋体"/>
                <w:sz w:val="20"/>
              </w:rPr>
            </w:pPr>
            <w:r w:rsidRPr="00270014">
              <w:rPr>
                <w:rFonts w:ascii="宋体" w:hAnsi="宋体" w:cs="宋体" w:hint="eastAsia"/>
                <w:sz w:val="20"/>
              </w:rPr>
              <w:t>定频机能效比</w:t>
            </w:r>
            <w:r w:rsidRPr="00270014">
              <w:rPr>
                <w:rFonts w:ascii="宋体"/>
                <w:sz w:val="20"/>
              </w:rPr>
              <w:tab/>
            </w:r>
            <w:r w:rsidRPr="00270014">
              <w:rPr>
                <w:rFonts w:ascii="宋体" w:hAnsi="宋体" w:cs="宋体"/>
                <w:sz w:val="20"/>
              </w:rPr>
              <w:t>3.29</w:t>
            </w:r>
          </w:p>
          <w:p w:rsidR="001D45EB" w:rsidRPr="00270014" w:rsidRDefault="001D45EB" w:rsidP="001D45EB">
            <w:pPr>
              <w:rPr>
                <w:rFonts w:ascii="宋体"/>
                <w:sz w:val="20"/>
              </w:rPr>
            </w:pPr>
            <w:r w:rsidRPr="00270014">
              <w:rPr>
                <w:rFonts w:ascii="宋体" w:hAnsi="宋体" w:cs="宋体" w:hint="eastAsia"/>
                <w:sz w:val="20"/>
              </w:rPr>
              <w:t>循环风量</w:t>
            </w:r>
            <w:r w:rsidRPr="00270014">
              <w:rPr>
                <w:rFonts w:ascii="宋体" w:hAnsi="宋体" w:cs="宋体"/>
                <w:sz w:val="20"/>
              </w:rPr>
              <w:t>(m3/h)</w:t>
            </w:r>
            <w:r w:rsidRPr="00270014">
              <w:rPr>
                <w:rFonts w:ascii="宋体" w:hAnsi="宋体" w:cs="宋体"/>
                <w:sz w:val="20"/>
              </w:rPr>
              <w:tab/>
              <w:t>1200</w:t>
            </w:r>
          </w:p>
          <w:p w:rsidR="001D45EB" w:rsidRPr="00270014" w:rsidRDefault="001D45EB" w:rsidP="001D45EB">
            <w:pPr>
              <w:rPr>
                <w:rFonts w:ascii="宋体"/>
                <w:sz w:val="20"/>
              </w:rPr>
            </w:pPr>
            <w:r w:rsidRPr="00270014">
              <w:rPr>
                <w:rFonts w:ascii="宋体" w:hAnsi="宋体" w:cs="宋体" w:hint="eastAsia"/>
                <w:sz w:val="20"/>
              </w:rPr>
              <w:t>扫风方式</w:t>
            </w:r>
            <w:r w:rsidRPr="00270014">
              <w:rPr>
                <w:rFonts w:ascii="宋体"/>
                <w:sz w:val="20"/>
              </w:rPr>
              <w:tab/>
            </w:r>
            <w:r w:rsidRPr="00270014">
              <w:rPr>
                <w:rFonts w:ascii="宋体" w:hAnsi="宋体" w:cs="宋体" w:hint="eastAsia"/>
                <w:sz w:val="20"/>
              </w:rPr>
              <w:t>上下</w:t>
            </w:r>
            <w:r w:rsidRPr="00270014">
              <w:rPr>
                <w:rFonts w:ascii="宋体" w:hAnsi="宋体" w:cs="宋体"/>
                <w:sz w:val="20"/>
              </w:rPr>
              <w:t>/</w:t>
            </w:r>
            <w:r w:rsidRPr="00270014">
              <w:rPr>
                <w:rFonts w:ascii="宋体" w:hAnsi="宋体" w:cs="宋体" w:hint="eastAsia"/>
                <w:sz w:val="20"/>
              </w:rPr>
              <w:t>左右扫风</w:t>
            </w:r>
          </w:p>
          <w:p w:rsidR="001D45EB" w:rsidRPr="00270014" w:rsidRDefault="001D45EB" w:rsidP="001D45EB">
            <w:pPr>
              <w:rPr>
                <w:rFonts w:ascii="宋体"/>
                <w:sz w:val="20"/>
              </w:rPr>
            </w:pPr>
            <w:r w:rsidRPr="00270014">
              <w:rPr>
                <w:rFonts w:ascii="宋体" w:hAnsi="宋体" w:cs="宋体" w:hint="eastAsia"/>
                <w:sz w:val="20"/>
              </w:rPr>
              <w:t>产品特色</w:t>
            </w:r>
          </w:p>
          <w:p w:rsidR="001D45EB" w:rsidRPr="00270014" w:rsidRDefault="001D45EB" w:rsidP="001D45EB">
            <w:pPr>
              <w:rPr>
                <w:rFonts w:ascii="宋体"/>
                <w:sz w:val="20"/>
              </w:rPr>
            </w:pPr>
            <w:r w:rsidRPr="00270014">
              <w:rPr>
                <w:rFonts w:ascii="宋体" w:hAnsi="宋体" w:cs="宋体" w:hint="eastAsia"/>
                <w:sz w:val="20"/>
              </w:rPr>
              <w:lastRenderedPageBreak/>
              <w:t>自动清洁</w:t>
            </w:r>
            <w:r w:rsidRPr="00270014">
              <w:rPr>
                <w:rFonts w:ascii="宋体"/>
                <w:sz w:val="20"/>
              </w:rPr>
              <w:tab/>
            </w:r>
            <w:r w:rsidRPr="00270014">
              <w:rPr>
                <w:rFonts w:ascii="宋体" w:hAnsi="宋体" w:cs="宋体" w:hint="eastAsia"/>
                <w:sz w:val="20"/>
              </w:rPr>
              <w:t>支持</w:t>
            </w:r>
          </w:p>
          <w:p w:rsidR="001D45EB" w:rsidRPr="00270014" w:rsidRDefault="001D45EB" w:rsidP="001D45EB">
            <w:pPr>
              <w:rPr>
                <w:rFonts w:ascii="宋体"/>
                <w:sz w:val="20"/>
              </w:rPr>
            </w:pPr>
            <w:r w:rsidRPr="00270014">
              <w:rPr>
                <w:rFonts w:ascii="宋体" w:hAnsi="宋体" w:cs="宋体" w:hint="eastAsia"/>
                <w:sz w:val="20"/>
              </w:rPr>
              <w:t>独立除湿</w:t>
            </w:r>
            <w:r w:rsidRPr="00270014">
              <w:rPr>
                <w:rFonts w:ascii="宋体"/>
                <w:sz w:val="20"/>
              </w:rPr>
              <w:tab/>
            </w:r>
            <w:r w:rsidRPr="00270014">
              <w:rPr>
                <w:rFonts w:ascii="宋体" w:hAnsi="宋体" w:cs="宋体" w:hint="eastAsia"/>
                <w:sz w:val="20"/>
              </w:rPr>
              <w:t>支持</w:t>
            </w:r>
          </w:p>
          <w:p w:rsidR="001D45EB" w:rsidRPr="00270014" w:rsidRDefault="001D45EB" w:rsidP="001D45EB">
            <w:pPr>
              <w:rPr>
                <w:rFonts w:ascii="宋体"/>
                <w:sz w:val="20"/>
              </w:rPr>
            </w:pPr>
            <w:r w:rsidRPr="00270014">
              <w:rPr>
                <w:rFonts w:ascii="宋体" w:hAnsi="宋体" w:cs="宋体" w:hint="eastAsia"/>
                <w:sz w:val="20"/>
              </w:rPr>
              <w:t>除甲醛</w:t>
            </w:r>
            <w:r w:rsidRPr="00270014">
              <w:rPr>
                <w:rFonts w:ascii="宋体"/>
                <w:sz w:val="20"/>
              </w:rPr>
              <w:tab/>
            </w:r>
            <w:r w:rsidRPr="00270014">
              <w:rPr>
                <w:rFonts w:ascii="宋体" w:hAnsi="宋体" w:cs="宋体" w:hint="eastAsia"/>
                <w:sz w:val="20"/>
              </w:rPr>
              <w:t>支持</w:t>
            </w:r>
          </w:p>
          <w:p w:rsidR="001D45EB" w:rsidRPr="00270014" w:rsidRDefault="001D45EB" w:rsidP="001D45EB">
            <w:pPr>
              <w:rPr>
                <w:rFonts w:ascii="宋体"/>
                <w:sz w:val="20"/>
              </w:rPr>
            </w:pPr>
            <w:r w:rsidRPr="00270014">
              <w:rPr>
                <w:rFonts w:ascii="宋体" w:hAnsi="宋体" w:cs="宋体" w:hint="eastAsia"/>
                <w:sz w:val="20"/>
              </w:rPr>
              <w:t>规格</w:t>
            </w:r>
          </w:p>
          <w:p w:rsidR="001D45EB" w:rsidRPr="00270014" w:rsidRDefault="001D45EB" w:rsidP="001D45EB">
            <w:pPr>
              <w:rPr>
                <w:rFonts w:ascii="宋体"/>
                <w:sz w:val="20"/>
              </w:rPr>
            </w:pPr>
            <w:r w:rsidRPr="00270014">
              <w:rPr>
                <w:rFonts w:ascii="宋体" w:hAnsi="宋体" w:cs="宋体" w:hint="eastAsia"/>
                <w:sz w:val="20"/>
              </w:rPr>
              <w:t>制冷剂</w:t>
            </w:r>
            <w:r w:rsidRPr="00270014">
              <w:rPr>
                <w:rFonts w:ascii="宋体"/>
                <w:sz w:val="20"/>
              </w:rPr>
              <w:tab/>
            </w:r>
            <w:r w:rsidRPr="00270014">
              <w:rPr>
                <w:rFonts w:ascii="宋体" w:hAnsi="宋体" w:cs="宋体" w:hint="eastAsia"/>
                <w:sz w:val="20"/>
              </w:rPr>
              <w:t>新冷媒（</w:t>
            </w:r>
            <w:r w:rsidRPr="00270014">
              <w:rPr>
                <w:rFonts w:ascii="宋体" w:hAnsi="宋体" w:cs="宋体"/>
                <w:sz w:val="20"/>
              </w:rPr>
              <w:t>R410a</w:t>
            </w:r>
            <w:r w:rsidRPr="00270014">
              <w:rPr>
                <w:rFonts w:ascii="宋体" w:hAnsi="宋体" w:cs="宋体" w:hint="eastAsia"/>
                <w:sz w:val="20"/>
              </w:rPr>
              <w:t>）</w:t>
            </w:r>
          </w:p>
          <w:p w:rsidR="001D45EB" w:rsidRPr="00270014" w:rsidRDefault="001D45EB" w:rsidP="001D45EB">
            <w:pPr>
              <w:rPr>
                <w:rFonts w:ascii="宋体"/>
                <w:sz w:val="20"/>
              </w:rPr>
            </w:pPr>
            <w:r w:rsidRPr="00270014">
              <w:rPr>
                <w:rFonts w:ascii="宋体" w:hAnsi="宋体" w:cs="宋体" w:hint="eastAsia"/>
                <w:sz w:val="20"/>
              </w:rPr>
              <w:t>电压</w:t>
            </w:r>
            <w:r w:rsidRPr="00270014">
              <w:rPr>
                <w:rFonts w:ascii="宋体" w:hAnsi="宋体" w:cs="宋体"/>
                <w:sz w:val="20"/>
              </w:rPr>
              <w:t>/</w:t>
            </w:r>
            <w:r w:rsidRPr="00270014">
              <w:rPr>
                <w:rFonts w:ascii="宋体" w:hAnsi="宋体" w:cs="宋体" w:hint="eastAsia"/>
                <w:sz w:val="20"/>
              </w:rPr>
              <w:t>频率（</w:t>
            </w:r>
            <w:r w:rsidRPr="00270014">
              <w:rPr>
                <w:rFonts w:ascii="宋体" w:hAnsi="宋体" w:cs="宋体"/>
                <w:sz w:val="20"/>
              </w:rPr>
              <w:t>V/HZ</w:t>
            </w:r>
            <w:r w:rsidRPr="00270014">
              <w:rPr>
                <w:rFonts w:ascii="宋体" w:hAnsi="宋体" w:cs="宋体" w:hint="eastAsia"/>
                <w:sz w:val="20"/>
              </w:rPr>
              <w:t>）</w:t>
            </w:r>
            <w:r w:rsidRPr="00270014">
              <w:rPr>
                <w:rFonts w:ascii="宋体"/>
                <w:sz w:val="20"/>
              </w:rPr>
              <w:tab/>
            </w:r>
            <w:r w:rsidRPr="00270014">
              <w:rPr>
                <w:rFonts w:ascii="宋体" w:hAnsi="宋体" w:cs="宋体"/>
                <w:sz w:val="20"/>
              </w:rPr>
              <w:t>220/50</w:t>
            </w:r>
          </w:p>
          <w:p w:rsidR="001D45EB" w:rsidRPr="00270014" w:rsidRDefault="001D45EB" w:rsidP="001D45EB">
            <w:pPr>
              <w:rPr>
                <w:rFonts w:ascii="宋体"/>
                <w:sz w:val="20"/>
              </w:rPr>
            </w:pPr>
            <w:r w:rsidRPr="00270014">
              <w:rPr>
                <w:rFonts w:ascii="宋体" w:hAnsi="宋体" w:cs="宋体" w:hint="eastAsia"/>
                <w:sz w:val="20"/>
              </w:rPr>
              <w:t>内机尺寸（宽</w:t>
            </w:r>
            <w:r w:rsidRPr="00270014">
              <w:rPr>
                <w:rFonts w:ascii="宋体" w:hAnsi="宋体" w:cs="宋体"/>
                <w:sz w:val="20"/>
              </w:rPr>
              <w:t>x</w:t>
            </w:r>
            <w:r w:rsidRPr="00270014">
              <w:rPr>
                <w:rFonts w:ascii="宋体" w:hAnsi="宋体" w:cs="宋体" w:hint="eastAsia"/>
                <w:sz w:val="20"/>
              </w:rPr>
              <w:t>高</w:t>
            </w:r>
            <w:r w:rsidRPr="00270014">
              <w:rPr>
                <w:rFonts w:ascii="宋体" w:hAnsi="宋体" w:cs="宋体"/>
                <w:sz w:val="20"/>
              </w:rPr>
              <w:t>x</w:t>
            </w:r>
            <w:r w:rsidRPr="00270014">
              <w:rPr>
                <w:rFonts w:ascii="宋体" w:hAnsi="宋体" w:cs="宋体" w:hint="eastAsia"/>
                <w:sz w:val="20"/>
              </w:rPr>
              <w:t>深）</w:t>
            </w:r>
            <w:r w:rsidRPr="00270014">
              <w:rPr>
                <w:rFonts w:ascii="宋体" w:hAnsi="宋体" w:cs="宋体"/>
                <w:sz w:val="20"/>
              </w:rPr>
              <w:t>mm</w:t>
            </w:r>
            <w:r w:rsidRPr="00270014">
              <w:rPr>
                <w:rFonts w:ascii="宋体" w:hAnsi="宋体" w:cs="宋体"/>
                <w:sz w:val="20"/>
              </w:rPr>
              <w:tab/>
              <w:t>370(440)</w:t>
            </w:r>
            <w:r w:rsidRPr="00270014">
              <w:rPr>
                <w:rFonts w:ascii="宋体" w:hAnsi="宋体" w:cs="宋体" w:hint="eastAsia"/>
                <w:sz w:val="20"/>
              </w:rPr>
              <w:t>×</w:t>
            </w:r>
            <w:r w:rsidRPr="00270014">
              <w:rPr>
                <w:rFonts w:ascii="宋体" w:hAnsi="宋体" w:cs="宋体"/>
                <w:sz w:val="20"/>
              </w:rPr>
              <w:t>1830</w:t>
            </w:r>
            <w:r w:rsidRPr="00270014">
              <w:rPr>
                <w:rFonts w:ascii="宋体" w:hAnsi="宋体" w:cs="宋体" w:hint="eastAsia"/>
                <w:sz w:val="20"/>
              </w:rPr>
              <w:t>×</w:t>
            </w:r>
            <w:r w:rsidRPr="00270014">
              <w:rPr>
                <w:rFonts w:ascii="宋体" w:hAnsi="宋体" w:cs="宋体"/>
                <w:sz w:val="20"/>
              </w:rPr>
              <w:t>370(440)</w:t>
            </w:r>
          </w:p>
          <w:p w:rsidR="001D45EB" w:rsidRPr="00270014" w:rsidRDefault="001D45EB" w:rsidP="001D45EB">
            <w:pPr>
              <w:rPr>
                <w:rFonts w:ascii="宋体"/>
                <w:sz w:val="20"/>
              </w:rPr>
            </w:pPr>
            <w:r w:rsidRPr="00270014">
              <w:rPr>
                <w:rFonts w:ascii="宋体" w:hAnsi="宋体" w:cs="宋体" w:hint="eastAsia"/>
                <w:sz w:val="20"/>
              </w:rPr>
              <w:t>外机尺寸（宽</w:t>
            </w:r>
            <w:r w:rsidRPr="00270014">
              <w:rPr>
                <w:rFonts w:ascii="宋体" w:hAnsi="宋体" w:cs="宋体"/>
                <w:sz w:val="20"/>
              </w:rPr>
              <w:t>x</w:t>
            </w:r>
            <w:r w:rsidRPr="00270014">
              <w:rPr>
                <w:rFonts w:ascii="宋体" w:hAnsi="宋体" w:cs="宋体" w:hint="eastAsia"/>
                <w:sz w:val="20"/>
              </w:rPr>
              <w:t>高</w:t>
            </w:r>
            <w:r w:rsidRPr="00270014">
              <w:rPr>
                <w:rFonts w:ascii="宋体" w:hAnsi="宋体" w:cs="宋体"/>
                <w:sz w:val="20"/>
              </w:rPr>
              <w:t>x</w:t>
            </w:r>
            <w:r w:rsidRPr="00270014">
              <w:rPr>
                <w:rFonts w:ascii="宋体" w:hAnsi="宋体" w:cs="宋体" w:hint="eastAsia"/>
                <w:sz w:val="20"/>
              </w:rPr>
              <w:t>深）</w:t>
            </w:r>
            <w:r w:rsidRPr="00270014">
              <w:rPr>
                <w:rFonts w:ascii="宋体" w:hAnsi="宋体" w:cs="宋体"/>
                <w:sz w:val="20"/>
              </w:rPr>
              <w:t>mm</w:t>
            </w:r>
            <w:r w:rsidRPr="00270014">
              <w:rPr>
                <w:rFonts w:ascii="宋体" w:hAnsi="宋体" w:cs="宋体"/>
                <w:sz w:val="20"/>
              </w:rPr>
              <w:tab/>
            </w:r>
            <w:r>
              <w:rPr>
                <w:rFonts w:hint="eastAsia"/>
              </w:rPr>
              <w:t>945</w:t>
            </w:r>
            <w:r>
              <w:rPr>
                <w:rFonts w:hint="eastAsia"/>
              </w:rPr>
              <w:t>×</w:t>
            </w:r>
            <w:r>
              <w:rPr>
                <w:rFonts w:hint="eastAsia"/>
              </w:rPr>
              <w:t>388</w:t>
            </w:r>
            <w:r>
              <w:rPr>
                <w:rFonts w:hint="eastAsia"/>
              </w:rPr>
              <w:t>×</w:t>
            </w:r>
            <w:r>
              <w:rPr>
                <w:rFonts w:hint="eastAsia"/>
              </w:rPr>
              <w:t>695</w:t>
            </w:r>
          </w:p>
          <w:p w:rsidR="001D45EB" w:rsidRPr="00270014" w:rsidRDefault="001D45EB" w:rsidP="001D45EB">
            <w:pPr>
              <w:rPr>
                <w:rFonts w:ascii="宋体"/>
                <w:sz w:val="20"/>
              </w:rPr>
            </w:pPr>
            <w:r w:rsidRPr="00270014">
              <w:rPr>
                <w:rFonts w:ascii="宋体" w:hAnsi="宋体" w:cs="宋体" w:hint="eastAsia"/>
                <w:sz w:val="20"/>
              </w:rPr>
              <w:t>内机重量（</w:t>
            </w:r>
            <w:r w:rsidRPr="00270014">
              <w:rPr>
                <w:rFonts w:ascii="宋体" w:hAnsi="宋体" w:cs="宋体"/>
                <w:sz w:val="20"/>
              </w:rPr>
              <w:t>kg</w:t>
            </w:r>
            <w:r w:rsidRPr="00270014">
              <w:rPr>
                <w:rFonts w:ascii="宋体" w:hAnsi="宋体" w:cs="宋体" w:hint="eastAsia"/>
                <w:sz w:val="20"/>
              </w:rPr>
              <w:t>）</w:t>
            </w:r>
            <w:r w:rsidRPr="00270014">
              <w:rPr>
                <w:rFonts w:ascii="宋体"/>
                <w:sz w:val="20"/>
              </w:rPr>
              <w:tab/>
            </w:r>
            <w:r w:rsidRPr="00270014">
              <w:rPr>
                <w:rFonts w:ascii="宋体" w:hAnsi="宋体" w:cs="宋体"/>
                <w:sz w:val="20"/>
              </w:rPr>
              <w:t>36</w:t>
            </w:r>
          </w:p>
          <w:p w:rsidR="001D45EB" w:rsidRPr="00270014" w:rsidRDefault="001D45EB" w:rsidP="001D45EB">
            <w:pPr>
              <w:rPr>
                <w:rFonts w:ascii="宋体"/>
                <w:sz w:val="20"/>
              </w:rPr>
            </w:pPr>
            <w:r w:rsidRPr="00270014">
              <w:rPr>
                <w:rFonts w:ascii="宋体" w:hAnsi="宋体" w:cs="宋体" w:hint="eastAsia"/>
                <w:sz w:val="20"/>
              </w:rPr>
              <w:t>外机重量（</w:t>
            </w:r>
            <w:r w:rsidRPr="00270014">
              <w:rPr>
                <w:rFonts w:ascii="宋体" w:hAnsi="宋体" w:cs="宋体"/>
                <w:sz w:val="20"/>
              </w:rPr>
              <w:t>kg</w:t>
            </w:r>
            <w:r w:rsidRPr="00270014">
              <w:rPr>
                <w:rFonts w:ascii="宋体" w:hAnsi="宋体" w:cs="宋体" w:hint="eastAsia"/>
                <w:sz w:val="20"/>
              </w:rPr>
              <w:t>）</w:t>
            </w:r>
            <w:r w:rsidRPr="00270014">
              <w:rPr>
                <w:rFonts w:ascii="宋体"/>
                <w:sz w:val="20"/>
              </w:rPr>
              <w:tab/>
            </w:r>
            <w:r>
              <w:rPr>
                <w:rFonts w:ascii="宋体" w:hAnsi="宋体" w:cs="宋体"/>
                <w:sz w:val="20"/>
              </w:rPr>
              <w:t>55</w:t>
            </w:r>
          </w:p>
          <w:p w:rsidR="001D45EB" w:rsidRPr="00DD26BC" w:rsidRDefault="001D45EB" w:rsidP="001D45EB">
            <w:pPr>
              <w:rPr>
                <w:rFonts w:ascii="宋体" w:hAnsi="宋体" w:cs="宋体"/>
              </w:rPr>
            </w:pP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lastRenderedPageBreak/>
              <w:t>2</w:t>
            </w:r>
            <w:r w:rsidRPr="00270014">
              <w:rPr>
                <w:rFonts w:ascii="宋体" w:hAnsi="宋体" w:cs="宋体" w:hint="eastAsia"/>
                <w:b/>
                <w:bCs/>
                <w:color w:val="auto"/>
                <w:kern w:val="2"/>
                <w:sz w:val="20"/>
                <w:szCs w:val="20"/>
              </w:rPr>
              <w:t>台</w:t>
            </w:r>
          </w:p>
        </w:tc>
      </w:tr>
      <w:tr w:rsidR="001D45EB" w:rsidRPr="00270014">
        <w:tc>
          <w:tcPr>
            <w:tcW w:w="1246" w:type="dxa"/>
            <w:vAlign w:val="center"/>
          </w:tcPr>
          <w:p w:rsidR="001D45EB" w:rsidRPr="00270014" w:rsidRDefault="001D45EB" w:rsidP="001D45EB">
            <w:pPr>
              <w:spacing w:line="276" w:lineRule="auto"/>
              <w:rPr>
                <w:rFonts w:ascii="宋体"/>
                <w:color w:val="auto"/>
                <w:kern w:val="2"/>
                <w:sz w:val="20"/>
                <w:szCs w:val="20"/>
              </w:rPr>
            </w:pPr>
            <w:r w:rsidRPr="00270014">
              <w:rPr>
                <w:rFonts w:ascii="宋体" w:hAnsi="宋体" w:cs="宋体" w:hint="eastAsia"/>
                <w:color w:val="auto"/>
                <w:kern w:val="2"/>
                <w:sz w:val="20"/>
                <w:szCs w:val="20"/>
              </w:rPr>
              <w:lastRenderedPageBreak/>
              <w:t>施工布线</w:t>
            </w:r>
          </w:p>
        </w:tc>
        <w:tc>
          <w:tcPr>
            <w:tcW w:w="5650" w:type="dxa"/>
          </w:tcPr>
          <w:p w:rsidR="001D45EB" w:rsidRPr="00270014" w:rsidRDefault="001D45EB" w:rsidP="001D45EB">
            <w:pPr>
              <w:spacing w:line="276" w:lineRule="auto"/>
              <w:rPr>
                <w:rFonts w:ascii="宋体"/>
                <w:color w:val="auto"/>
                <w:kern w:val="2"/>
                <w:sz w:val="20"/>
                <w:szCs w:val="20"/>
              </w:rPr>
            </w:pPr>
            <w:r w:rsidRPr="00270014">
              <w:rPr>
                <w:rFonts w:ascii="宋体" w:hAnsi="宋体" w:cs="宋体" w:hint="eastAsia"/>
                <w:color w:val="auto"/>
                <w:kern w:val="2"/>
                <w:sz w:val="20"/>
                <w:szCs w:val="20"/>
              </w:rPr>
              <w:t>按照《综合布线系统工程设计规范》（</w:t>
            </w:r>
            <w:r w:rsidRPr="00270014">
              <w:rPr>
                <w:rFonts w:ascii="宋体" w:hAnsi="宋体" w:cs="宋体"/>
                <w:color w:val="auto"/>
                <w:kern w:val="2"/>
                <w:sz w:val="20"/>
                <w:szCs w:val="20"/>
              </w:rPr>
              <w:t>GB 50311-2007</w:t>
            </w:r>
            <w:r w:rsidRPr="00270014">
              <w:rPr>
                <w:rFonts w:ascii="宋体" w:hAnsi="宋体" w:cs="宋体" w:hint="eastAsia"/>
                <w:color w:val="auto"/>
                <w:kern w:val="2"/>
                <w:sz w:val="20"/>
                <w:szCs w:val="20"/>
              </w:rPr>
              <w:t>）及《综合布线工程系统验收规范》（</w:t>
            </w:r>
            <w:r w:rsidRPr="00270014">
              <w:rPr>
                <w:rFonts w:ascii="宋体" w:hAnsi="宋体" w:cs="宋体"/>
                <w:color w:val="auto"/>
                <w:kern w:val="2"/>
                <w:sz w:val="20"/>
                <w:szCs w:val="20"/>
              </w:rPr>
              <w:t>GB 50312-2007</w:t>
            </w:r>
            <w:r w:rsidRPr="00270014">
              <w:rPr>
                <w:rFonts w:ascii="宋体" w:hAnsi="宋体" w:cs="宋体" w:hint="eastAsia"/>
                <w:color w:val="auto"/>
                <w:kern w:val="2"/>
                <w:sz w:val="20"/>
                <w:szCs w:val="20"/>
              </w:rPr>
              <w:t>）实施综合布线，布线正确规范，电源线等线材须采用知名品牌线材（网线需要六类线），要考虑布线方案，线缆留有充分的长度。连线长度以现场需求为准。强弱电分开。墙面走线</w:t>
            </w:r>
            <w:r w:rsidRPr="00270014">
              <w:rPr>
                <w:rFonts w:ascii="宋体" w:hAnsi="宋体" w:cs="宋体"/>
                <w:color w:val="auto"/>
                <w:kern w:val="2"/>
                <w:sz w:val="20"/>
                <w:szCs w:val="20"/>
              </w:rPr>
              <w:t>PVC</w:t>
            </w:r>
            <w:r w:rsidRPr="00270014">
              <w:rPr>
                <w:rFonts w:ascii="宋体" w:hAnsi="宋体" w:cs="宋体" w:hint="eastAsia"/>
                <w:color w:val="auto"/>
                <w:kern w:val="2"/>
                <w:sz w:val="20"/>
                <w:szCs w:val="20"/>
              </w:rPr>
              <w:t>线槽；地面走线需用</w:t>
            </w:r>
            <w:r w:rsidRPr="00270014">
              <w:rPr>
                <w:rFonts w:ascii="宋体" w:hAnsi="宋体" w:cs="宋体"/>
                <w:color w:val="auto"/>
                <w:kern w:val="2"/>
                <w:sz w:val="20"/>
                <w:szCs w:val="20"/>
              </w:rPr>
              <w:t>PVC</w:t>
            </w:r>
            <w:r w:rsidRPr="00270014">
              <w:rPr>
                <w:rFonts w:ascii="宋体" w:hAnsi="宋体" w:cs="宋体" w:hint="eastAsia"/>
                <w:color w:val="auto"/>
                <w:kern w:val="2"/>
                <w:sz w:val="20"/>
                <w:szCs w:val="20"/>
              </w:rPr>
              <w:t>管套牢后地埋并复原。所有布线要尽量隐蔽，并充分考虑后期维护（线槽及管结实耐用，不易变形或损坏。如学校有特殊需要，需经学校盖章认定）。施工效果和辅材不低于第三期省薄改班班通的施工要求。</w:t>
            </w:r>
          </w:p>
        </w:tc>
        <w:tc>
          <w:tcPr>
            <w:tcW w:w="709" w:type="dxa"/>
            <w:vAlign w:val="center"/>
          </w:tcPr>
          <w:p w:rsidR="001D45EB" w:rsidRPr="00270014" w:rsidRDefault="001D45EB" w:rsidP="001D45EB">
            <w:pPr>
              <w:spacing w:line="360" w:lineRule="auto"/>
              <w:jc w:val="center"/>
              <w:outlineLvl w:val="1"/>
              <w:rPr>
                <w:rFonts w:ascii="宋体"/>
                <w:b/>
                <w:bCs/>
                <w:color w:val="auto"/>
                <w:kern w:val="2"/>
                <w:sz w:val="20"/>
                <w:szCs w:val="20"/>
              </w:rPr>
            </w:pPr>
            <w:r w:rsidRPr="00270014">
              <w:rPr>
                <w:rFonts w:ascii="宋体" w:hAnsi="宋体" w:cs="宋体"/>
                <w:b/>
                <w:bCs/>
                <w:color w:val="auto"/>
                <w:kern w:val="2"/>
                <w:sz w:val="20"/>
                <w:szCs w:val="20"/>
              </w:rPr>
              <w:t>1</w:t>
            </w:r>
            <w:r w:rsidRPr="00270014">
              <w:rPr>
                <w:rFonts w:ascii="宋体" w:hAnsi="宋体" w:cs="宋体" w:hint="eastAsia"/>
                <w:b/>
                <w:bCs/>
                <w:color w:val="auto"/>
                <w:kern w:val="2"/>
                <w:sz w:val="20"/>
                <w:szCs w:val="20"/>
              </w:rPr>
              <w:t>批</w:t>
            </w:r>
          </w:p>
        </w:tc>
      </w:tr>
    </w:tbl>
    <w:p w:rsidR="00E2327C" w:rsidRPr="00270014" w:rsidRDefault="00E2327C" w:rsidP="00FB4CAE">
      <w:pPr>
        <w:shd w:val="solid" w:color="FFFFFF" w:fill="auto"/>
        <w:autoSpaceDN w:val="0"/>
        <w:spacing w:line="500" w:lineRule="exact"/>
        <w:ind w:firstLineChars="196" w:firstLine="413"/>
        <w:rPr>
          <w:rFonts w:ascii="宋体"/>
          <w:b/>
          <w:bCs/>
          <w:color w:val="auto"/>
          <w:shd w:val="clear" w:color="auto" w:fill="FFFFFF"/>
        </w:rPr>
      </w:pPr>
    </w:p>
    <w:p w:rsidR="00E2327C" w:rsidRPr="00270014" w:rsidRDefault="00E2327C" w:rsidP="009629F7">
      <w:pPr>
        <w:shd w:val="solid" w:color="FFFFFF" w:fill="auto"/>
        <w:autoSpaceDN w:val="0"/>
        <w:spacing w:line="480" w:lineRule="exact"/>
        <w:ind w:firstLine="480"/>
        <w:rPr>
          <w:rFonts w:ascii="宋体"/>
          <w:b/>
          <w:bCs/>
          <w:color w:val="auto"/>
          <w:shd w:val="clear" w:color="auto" w:fill="FFFFFF"/>
        </w:rPr>
      </w:pPr>
      <w:r w:rsidRPr="00270014">
        <w:rPr>
          <w:rFonts w:ascii="宋体" w:hAnsi="宋体" w:cs="宋体" w:hint="eastAsia"/>
          <w:b/>
          <w:bCs/>
          <w:color w:val="auto"/>
          <w:shd w:val="clear" w:color="auto" w:fill="FFFFFF"/>
        </w:rPr>
        <w:t>三、商务要求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（一）货物的生产、安装、维修、检验、验收等按照以下原则执行：有国家标准的执行国家标准；无国家标准的执行行业标准；无行业标准的执行地方标准；无地方标准的执行企业标准。</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二）招标人如果在技术参数或配置中标明了品牌或产地，则仅供参考，并非指定，但投标人提供的货物必须满足主要技术参数及配置要求，投标人可以选用替代的方案，但这种替代整体上要优于或相当于招标文件的相关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（四）技术支持</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、中标人应向招标人提供全方位、及时而有效的技术支持和服务。</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、中标人负责供货、安装、调试。</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lastRenderedPageBreak/>
        <w:t>3</w:t>
      </w:r>
      <w:r w:rsidRPr="00270014">
        <w:rPr>
          <w:rFonts w:ascii="宋体" w:hAnsi="宋体" w:cs="宋体" w:hint="eastAsia"/>
          <w:color w:val="auto"/>
          <w:shd w:val="clear" w:color="auto" w:fill="FFFFFF"/>
        </w:rPr>
        <w:t>、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（五）质保及售后服务（详见技术配置及其他要求）：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、中标人须提供至少</w:t>
      </w:r>
      <w:r>
        <w:rPr>
          <w:rFonts w:ascii="宋体" w:hAnsi="宋体" w:cs="宋体"/>
          <w:color w:val="auto"/>
          <w:shd w:val="clear" w:color="auto" w:fill="FFFFFF"/>
        </w:rPr>
        <w:t>3</w:t>
      </w:r>
      <w:r w:rsidRPr="00270014">
        <w:rPr>
          <w:rFonts w:ascii="宋体" w:hAnsi="宋体" w:cs="宋体" w:hint="eastAsia"/>
          <w:color w:val="auto"/>
          <w:shd w:val="clear" w:color="auto" w:fill="FFFFFF"/>
        </w:rPr>
        <w:t>年的免费质保服务，所有质保费用均已包含在投标报价中，质保期满后，应提供优先的有偿售后服务及按不高于投标文件中主要配件、易损件清单所报价格供应原厂零配件等。软件终身免费升级服务。</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、中标人须设有维修服务电话，负责解答用户在货物使用中遇到的问题，及时提出解决问题的建议和操作方法。</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3</w:t>
      </w:r>
      <w:r w:rsidRPr="00270014">
        <w:rPr>
          <w:rFonts w:ascii="宋体" w:hAnsi="宋体" w:cs="宋体" w:hint="eastAsia"/>
          <w:color w:val="auto"/>
          <w:shd w:val="clear" w:color="auto" w:fill="FFFFFF"/>
        </w:rPr>
        <w:t>、售后服务响应时间：如货物出现故障，电话响应无法解决，中标人必须在接报修电话</w:t>
      </w:r>
      <w:r w:rsidR="00857301">
        <w:rPr>
          <w:rFonts w:ascii="宋体" w:hAnsi="宋体" w:cs="宋体" w:hint="eastAsia"/>
          <w:color w:val="auto"/>
          <w:shd w:val="clear" w:color="auto" w:fill="FFFFFF"/>
        </w:rPr>
        <w:t>24</w:t>
      </w:r>
      <w:r w:rsidRPr="00270014">
        <w:rPr>
          <w:rFonts w:ascii="宋体" w:hAnsi="宋体" w:cs="宋体" w:hint="eastAsia"/>
          <w:color w:val="auto"/>
          <w:shd w:val="clear" w:color="auto" w:fill="FFFFFF"/>
        </w:rPr>
        <w:t>小时到现场并解决问题。</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（六）培训：中标人负责为招标方操作人员提供操作及维护培训，提供</w:t>
      </w:r>
      <w:r>
        <w:rPr>
          <w:rFonts w:ascii="宋体" w:hAnsi="宋体" w:cs="宋体"/>
          <w:color w:val="auto"/>
          <w:shd w:val="clear" w:color="auto" w:fill="FFFFFF"/>
        </w:rPr>
        <w:t>3</w:t>
      </w:r>
      <w:r w:rsidRPr="00270014">
        <w:rPr>
          <w:rFonts w:ascii="宋体" w:hAnsi="宋体" w:cs="宋体" w:hint="eastAsia"/>
          <w:color w:val="auto"/>
          <w:shd w:val="clear" w:color="auto" w:fill="FFFFFF"/>
        </w:rPr>
        <w:t>年免费运维服务和不少于</w:t>
      </w:r>
      <w:r>
        <w:rPr>
          <w:rFonts w:ascii="宋体" w:hAnsi="宋体" w:cs="宋体"/>
          <w:color w:val="auto"/>
          <w:shd w:val="clear" w:color="auto" w:fill="FFFFFF"/>
        </w:rPr>
        <w:t>3</w:t>
      </w:r>
      <w:r w:rsidRPr="00270014">
        <w:rPr>
          <w:rFonts w:ascii="宋体" w:hAnsi="宋体" w:cs="宋体" w:hint="eastAsia"/>
          <w:color w:val="auto"/>
          <w:shd w:val="clear" w:color="auto" w:fill="FFFFFF"/>
        </w:rPr>
        <w:t>次的免费技术培训，直至其能熟练独立操作及日常维护与保养，简单故障诊断与排除。</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（七）交货期</w:t>
      </w:r>
      <w:r w:rsidRPr="00270014">
        <w:rPr>
          <w:rFonts w:ascii="宋体" w:hAnsi="宋体" w:cs="宋体"/>
          <w:color w:val="auto"/>
          <w:shd w:val="clear" w:color="auto" w:fill="FFFFFF"/>
        </w:rPr>
        <w:t xml:space="preserve">: </w:t>
      </w:r>
      <w:r w:rsidRPr="00270014">
        <w:rPr>
          <w:rFonts w:ascii="宋体" w:hAnsi="宋体" w:cs="宋体" w:hint="eastAsia"/>
          <w:color w:val="auto"/>
          <w:shd w:val="clear" w:color="auto" w:fill="FFFFFF"/>
        </w:rPr>
        <w:t>合同签订后，按招标人要求开始供货</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（八）交货地点：滁州市机电工程学校</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（九）验收：</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、货物在验收时，投标人应提供发票、制造厂家出具的产品合格证书、装箱清单等</w:t>
      </w:r>
      <w:r w:rsidRPr="00270014">
        <w:rPr>
          <w:rFonts w:ascii="宋体" w:hAnsi="宋体" w:cs="宋体"/>
          <w:color w:val="auto"/>
          <w:shd w:val="clear" w:color="auto" w:fill="FFFFFF"/>
        </w:rPr>
        <w:t xml:space="preserve">, </w:t>
      </w:r>
      <w:r w:rsidRPr="00270014">
        <w:rPr>
          <w:rFonts w:ascii="宋体" w:hAnsi="宋体" w:cs="宋体" w:hint="eastAsia"/>
          <w:color w:val="auto"/>
          <w:shd w:val="clear" w:color="auto" w:fill="FFFFFF"/>
        </w:rPr>
        <w:t>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（十）付款方式：</w:t>
      </w:r>
      <w:r w:rsidRPr="00270014">
        <w:rPr>
          <w:rFonts w:ascii="宋体" w:hAnsi="宋体" w:cs="宋体" w:hint="eastAsia"/>
          <w:color w:val="auto"/>
        </w:rPr>
        <w:t>供货安装调试完毕并验收合格，一次性付清。</w:t>
      </w:r>
    </w:p>
    <w:p w:rsidR="00E2327C" w:rsidRPr="00270014" w:rsidRDefault="00E2327C" w:rsidP="009629F7">
      <w:pPr>
        <w:shd w:val="solid" w:color="FFFFFF" w:fill="auto"/>
        <w:autoSpaceDN w:val="0"/>
        <w:spacing w:line="480" w:lineRule="exact"/>
        <w:ind w:firstLine="482"/>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四、投标人资格</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1</w:t>
      </w:r>
      <w:r w:rsidRPr="00270014">
        <w:rPr>
          <w:rFonts w:cs="宋体" w:hint="eastAsia"/>
          <w:color w:val="auto"/>
        </w:rPr>
        <w:t>、符合《中华人民共和国政府采购法》第二十二条规定的条件，必须具有独立法人资格，能够独立承担民事责任；</w:t>
      </w:r>
    </w:p>
    <w:p w:rsidR="00E2327C" w:rsidRPr="00270014" w:rsidRDefault="00E2327C" w:rsidP="00FB4CAE">
      <w:pPr>
        <w:shd w:val="solid" w:color="FFFFFF" w:fill="auto"/>
        <w:autoSpaceDN w:val="0"/>
        <w:spacing w:line="480" w:lineRule="exact"/>
        <w:ind w:firstLineChars="147" w:firstLine="309"/>
        <w:rPr>
          <w:color w:val="auto"/>
        </w:rPr>
      </w:pPr>
      <w:r w:rsidRPr="00270014">
        <w:rPr>
          <w:color w:val="auto"/>
        </w:rPr>
        <w:t>2</w:t>
      </w:r>
      <w:r w:rsidRPr="00270014">
        <w:rPr>
          <w:rFonts w:cs="宋体" w:hint="eastAsia"/>
          <w:color w:val="auto"/>
        </w:rPr>
        <w:t>、投标人具有有效的营业执照和税务登记证；</w:t>
      </w:r>
    </w:p>
    <w:p w:rsidR="00E2327C" w:rsidRPr="00270014" w:rsidRDefault="00E2327C" w:rsidP="003B1117">
      <w:pPr>
        <w:shd w:val="solid" w:color="FFFFFF" w:fill="auto"/>
        <w:autoSpaceDN w:val="0"/>
        <w:spacing w:line="480" w:lineRule="exact"/>
        <w:ind w:firstLineChars="147" w:firstLine="309"/>
        <w:rPr>
          <w:color w:val="auto"/>
        </w:rPr>
      </w:pPr>
      <w:r w:rsidRPr="00270014">
        <w:rPr>
          <w:color w:val="auto"/>
        </w:rPr>
        <w:lastRenderedPageBreak/>
        <w:t>3</w:t>
      </w:r>
      <w:r w:rsidRPr="00270014">
        <w:rPr>
          <w:rFonts w:cs="宋体" w:hint="eastAsia"/>
          <w:color w:val="auto"/>
        </w:rPr>
        <w:t>、投标人须为中华人民共和国境内注册，具有独立法人资格的计算机设备及耗材销售资质的企业，企业注册资金不低于人民币</w:t>
      </w:r>
      <w:r>
        <w:rPr>
          <w:color w:val="auto"/>
        </w:rPr>
        <w:t>20</w:t>
      </w:r>
      <w:r w:rsidRPr="00270014">
        <w:rPr>
          <w:rFonts w:cs="宋体" w:hint="eastAsia"/>
          <w:color w:val="auto"/>
        </w:rPr>
        <w:t>万元；</w:t>
      </w:r>
    </w:p>
    <w:p w:rsidR="00E2327C" w:rsidRPr="00270014" w:rsidRDefault="003B1117" w:rsidP="00FB4CAE">
      <w:pPr>
        <w:shd w:val="solid" w:color="FFFFFF" w:fill="auto"/>
        <w:autoSpaceDN w:val="0"/>
        <w:spacing w:line="480" w:lineRule="exact"/>
        <w:ind w:firstLineChars="147" w:firstLine="309"/>
        <w:rPr>
          <w:color w:val="auto"/>
        </w:rPr>
      </w:pPr>
      <w:r>
        <w:rPr>
          <w:color w:val="auto"/>
        </w:rPr>
        <w:t>4</w:t>
      </w:r>
      <w:r w:rsidR="00E2327C" w:rsidRPr="00270014">
        <w:rPr>
          <w:rFonts w:cs="宋体" w:hint="eastAsia"/>
          <w:color w:val="auto"/>
        </w:rPr>
        <w:t>、本项目不接受联合体投标。</w:t>
      </w:r>
    </w:p>
    <w:p w:rsidR="00E2327C" w:rsidRPr="00270014" w:rsidRDefault="00E2327C" w:rsidP="00FB4CAE">
      <w:pPr>
        <w:shd w:val="solid" w:color="FFFFFF" w:fill="auto"/>
        <w:autoSpaceDN w:val="0"/>
        <w:spacing w:line="480" w:lineRule="exact"/>
        <w:ind w:firstLineChars="147" w:firstLine="354"/>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五、报价及报价函要求</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 xml:space="preserve">1. </w:t>
      </w:r>
      <w:r w:rsidRPr="00270014">
        <w:rPr>
          <w:rFonts w:ascii="宋体" w:hAnsi="宋体" w:cs="宋体" w:hint="eastAsia"/>
          <w:color w:val="auto"/>
          <w:shd w:val="clear" w:color="auto" w:fill="FFFFFF"/>
        </w:rPr>
        <w:t>本次询价只允许有一个方案，一个报价，多方案、多报价的将不被接受；</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2.</w:t>
      </w:r>
      <w:r w:rsidRPr="00270014">
        <w:rPr>
          <w:rFonts w:ascii="宋体" w:hAnsi="宋体" w:cs="宋体" w:hint="eastAsia"/>
          <w:color w:val="auto"/>
          <w:shd w:val="clear" w:color="auto" w:fill="FFFFFF"/>
        </w:rPr>
        <w:t>本次询价采购报价人必须按采购人发布的采购清单（见采购内容及技术需求）中的货物名称、单位、数量、参数要求等进行填报单价和合价，不得漏报，否则由此造成的一切风险由报价人自行承担。如总价与单价不符时，以单价为准，修正总报价，但单价金额小数点有明显错误的除外，作为评标依据；其综合单价均包括产品运输、安装、调试、检测费、税费、交易服务费、招标代理费等交付采购人使用前所有可能发生的所有费用；</w:t>
      </w:r>
    </w:p>
    <w:p w:rsidR="00E2327C" w:rsidRPr="00270014" w:rsidRDefault="00E2327C" w:rsidP="009629F7">
      <w:pPr>
        <w:shd w:val="solid" w:color="FFFFFF" w:fill="auto"/>
        <w:autoSpaceDN w:val="0"/>
        <w:spacing w:line="480" w:lineRule="exact"/>
        <w:ind w:firstLine="480"/>
        <w:rPr>
          <w:rFonts w:ascii="宋体"/>
          <w:color w:val="auto"/>
          <w:sz w:val="24"/>
          <w:szCs w:val="24"/>
        </w:rPr>
      </w:pPr>
      <w:r w:rsidRPr="00270014">
        <w:rPr>
          <w:rFonts w:ascii="宋体" w:hAnsi="宋体" w:cs="宋体"/>
          <w:color w:val="auto"/>
          <w:shd w:val="clear" w:color="auto" w:fill="FFFFFF"/>
        </w:rPr>
        <w:t xml:space="preserve">3. </w:t>
      </w:r>
      <w:r w:rsidRPr="00270014">
        <w:rPr>
          <w:rFonts w:ascii="宋体" w:hAnsi="宋体" w:cs="宋体" w:hint="eastAsia"/>
          <w:color w:val="auto"/>
          <w:shd w:val="clear" w:color="auto" w:fill="FFFFFF"/>
        </w:rPr>
        <w:t>本项目合同计价方式：</w:t>
      </w:r>
      <w:r w:rsidRPr="00270014">
        <w:rPr>
          <w:rFonts w:ascii="宋体" w:hAnsi="宋体" w:cs="宋体" w:hint="eastAsia"/>
          <w:color w:val="auto"/>
          <w:u w:val="single"/>
          <w:shd w:val="clear" w:color="auto" w:fill="FFFFFF"/>
        </w:rPr>
        <w:t>固定总价</w:t>
      </w:r>
      <w:r w:rsidRPr="00270014">
        <w:rPr>
          <w:rFonts w:ascii="宋体" w:hAnsi="宋体" w:cs="宋体" w:hint="eastAsia"/>
          <w:color w:val="auto"/>
          <w:shd w:val="clear" w:color="auto" w:fill="FFFFFF"/>
        </w:rPr>
        <w:t>。</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 xml:space="preserve">4. </w:t>
      </w:r>
      <w:r w:rsidRPr="00270014">
        <w:rPr>
          <w:rFonts w:ascii="宋体" w:hAnsi="宋体" w:cs="宋体" w:hint="eastAsia"/>
          <w:color w:val="auto"/>
          <w:shd w:val="clear" w:color="auto" w:fill="FFFFFF"/>
        </w:rPr>
        <w:t>报价时报价人应就以上货物的技术支持与服务做出书面承诺；</w:t>
      </w:r>
    </w:p>
    <w:p w:rsidR="00E2327C" w:rsidRPr="00270014" w:rsidRDefault="00E2327C" w:rsidP="009629F7">
      <w:pPr>
        <w:shd w:val="solid" w:color="FFFFFF" w:fill="auto"/>
        <w:autoSpaceDN w:val="0"/>
        <w:spacing w:line="480" w:lineRule="exact"/>
        <w:ind w:firstLine="480"/>
        <w:rPr>
          <w:rFonts w:ascii="宋体"/>
          <w:b/>
          <w:bCs/>
          <w:color w:val="auto"/>
          <w:shd w:val="clear" w:color="auto" w:fill="FFFFFF"/>
        </w:rPr>
      </w:pPr>
      <w:r w:rsidRPr="00270014">
        <w:rPr>
          <w:rFonts w:ascii="宋体" w:hAnsi="宋体" w:cs="宋体"/>
          <w:b/>
          <w:bCs/>
          <w:color w:val="auto"/>
          <w:shd w:val="clear" w:color="auto" w:fill="FFFFFF"/>
        </w:rPr>
        <w:t>5.</w:t>
      </w:r>
      <w:r w:rsidRPr="00270014">
        <w:rPr>
          <w:rFonts w:ascii="宋体" w:hAnsi="宋体" w:cs="宋体" w:hint="eastAsia"/>
          <w:b/>
          <w:bCs/>
          <w:color w:val="auto"/>
          <w:shd w:val="clear" w:color="auto" w:fill="FFFFFF"/>
        </w:rPr>
        <w:t>本项目预算为</w:t>
      </w:r>
      <w:r w:rsidRPr="00270014">
        <w:rPr>
          <w:rFonts w:ascii="宋体" w:hAnsi="宋体" w:cs="宋体"/>
          <w:b/>
          <w:bCs/>
          <w:color w:val="auto"/>
          <w:u w:val="single"/>
          <w:shd w:val="clear" w:color="auto" w:fill="FFFFFF"/>
        </w:rPr>
        <w:t xml:space="preserve"> 45000 </w:t>
      </w:r>
      <w:r w:rsidRPr="00270014">
        <w:rPr>
          <w:rFonts w:ascii="宋体" w:hAnsi="宋体" w:cs="宋体" w:hint="eastAsia"/>
          <w:b/>
          <w:bCs/>
          <w:color w:val="auto"/>
          <w:shd w:val="clear" w:color="auto" w:fill="FFFFFF"/>
        </w:rPr>
        <w:t>元，报价人的报价不得高于此次采购预算；如报高于预算的，报价无效；</w:t>
      </w:r>
    </w:p>
    <w:p w:rsidR="00E2327C" w:rsidRPr="00270014" w:rsidRDefault="00E2327C" w:rsidP="009629F7">
      <w:pPr>
        <w:shd w:val="solid" w:color="FFFFFF" w:fill="auto"/>
        <w:autoSpaceDN w:val="0"/>
        <w:spacing w:line="480" w:lineRule="exact"/>
        <w:ind w:firstLine="480"/>
        <w:jc w:val="left"/>
        <w:rPr>
          <w:rFonts w:ascii="宋体"/>
          <w:color w:val="auto"/>
          <w:shd w:val="clear" w:color="auto" w:fill="FFFFFF"/>
        </w:rPr>
      </w:pPr>
      <w:r w:rsidRPr="00270014">
        <w:rPr>
          <w:rFonts w:ascii="宋体" w:hAnsi="宋体" w:cs="宋体"/>
          <w:color w:val="auto"/>
          <w:shd w:val="clear" w:color="auto" w:fill="FFFFFF"/>
        </w:rPr>
        <w:t>6.</w:t>
      </w:r>
      <w:r w:rsidRPr="00270014">
        <w:rPr>
          <w:rFonts w:ascii="宋体" w:hAnsi="宋体" w:cs="宋体" w:hint="eastAsia"/>
          <w:color w:val="auto"/>
          <w:shd w:val="clear" w:color="auto" w:fill="FFFFFF"/>
        </w:rPr>
        <w:t>报价函采用</w:t>
      </w:r>
      <w:r>
        <w:rPr>
          <w:rFonts w:ascii="宋体" w:hAnsi="宋体" w:cs="宋体" w:hint="eastAsia"/>
          <w:color w:val="auto"/>
          <w:shd w:val="clear" w:color="auto" w:fill="FFFFFF"/>
        </w:rPr>
        <w:t>现场</w:t>
      </w:r>
      <w:r w:rsidRPr="00270014">
        <w:rPr>
          <w:rFonts w:ascii="宋体" w:hAnsi="宋体" w:cs="宋体" w:hint="eastAsia"/>
          <w:color w:val="auto"/>
          <w:shd w:val="clear" w:color="auto" w:fill="FFFFFF"/>
        </w:rPr>
        <w:t>递交，要经法定代表人或其授权代表签字、盖章；如为授权代表签字，请附法定代表人授权书。</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Pr>
          <w:rFonts w:ascii="宋体" w:hAnsi="宋体" w:cs="宋体"/>
          <w:color w:val="auto"/>
          <w:shd w:val="clear" w:color="auto" w:fill="FFFFFF"/>
        </w:rPr>
        <w:t>7.</w:t>
      </w:r>
      <w:r w:rsidRPr="00270014">
        <w:rPr>
          <w:rFonts w:ascii="宋体" w:hAnsi="宋体" w:cs="宋体" w:hint="eastAsia"/>
          <w:color w:val="auto"/>
          <w:shd w:val="clear" w:color="auto" w:fill="FFFFFF"/>
        </w:rPr>
        <w:t>报价时间及地点</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本次公开询价在报价前不接受报名登记。</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时间：报价人需在</w:t>
      </w:r>
      <w:r w:rsidRPr="00270014">
        <w:rPr>
          <w:rFonts w:ascii="宋体" w:hAnsi="宋体" w:cs="宋体"/>
          <w:color w:val="auto"/>
          <w:u w:val="single"/>
          <w:shd w:val="clear" w:color="auto" w:fill="FFFFFF"/>
        </w:rPr>
        <w:t>2016</w:t>
      </w:r>
      <w:r w:rsidRPr="00270014">
        <w:rPr>
          <w:rFonts w:ascii="宋体" w:hAnsi="宋体" w:cs="宋体" w:hint="eastAsia"/>
          <w:color w:val="auto"/>
          <w:shd w:val="clear" w:color="auto" w:fill="FFFFFF"/>
        </w:rPr>
        <w:t>年</w:t>
      </w:r>
      <w:r>
        <w:rPr>
          <w:rFonts w:ascii="宋体" w:hAnsi="宋体" w:cs="宋体"/>
          <w:color w:val="auto"/>
          <w:u w:val="single"/>
          <w:shd w:val="clear" w:color="auto" w:fill="FFFFFF"/>
        </w:rPr>
        <w:t>1</w:t>
      </w:r>
      <w:r w:rsidR="001169CE">
        <w:rPr>
          <w:rFonts w:ascii="宋体" w:hAnsi="宋体" w:cs="宋体" w:hint="eastAsia"/>
          <w:color w:val="auto"/>
          <w:u w:val="single"/>
          <w:shd w:val="clear" w:color="auto" w:fill="FFFFFF"/>
        </w:rPr>
        <w:t>2</w:t>
      </w:r>
      <w:r w:rsidRPr="00270014">
        <w:rPr>
          <w:rFonts w:ascii="宋体" w:hAnsi="宋体" w:cs="宋体" w:hint="eastAsia"/>
          <w:color w:val="auto"/>
          <w:shd w:val="clear" w:color="auto" w:fill="FFFFFF"/>
        </w:rPr>
        <w:t>月</w:t>
      </w:r>
      <w:r w:rsidR="00925E01">
        <w:rPr>
          <w:rFonts w:ascii="宋体" w:hAnsi="宋体" w:cs="宋体" w:hint="eastAsia"/>
          <w:color w:val="auto"/>
          <w:u w:val="single"/>
          <w:shd w:val="clear" w:color="auto" w:fill="FFFFFF"/>
        </w:rPr>
        <w:t>8</w:t>
      </w:r>
      <w:r w:rsidRPr="00270014">
        <w:rPr>
          <w:rFonts w:ascii="宋体" w:hAnsi="宋体" w:cs="宋体" w:hint="eastAsia"/>
          <w:color w:val="auto"/>
          <w:shd w:val="clear" w:color="auto" w:fill="FFFFFF"/>
        </w:rPr>
        <w:t>日</w:t>
      </w:r>
      <w:r w:rsidR="00AD775D">
        <w:rPr>
          <w:rFonts w:ascii="宋体" w:hAnsi="宋体" w:cs="宋体" w:hint="eastAsia"/>
          <w:color w:val="auto"/>
          <w:u w:val="single"/>
          <w:shd w:val="clear" w:color="auto" w:fill="FFFFFF"/>
        </w:rPr>
        <w:t>10</w:t>
      </w:r>
      <w:r w:rsidRPr="00270014">
        <w:rPr>
          <w:rFonts w:ascii="宋体" w:hAnsi="宋体" w:cs="宋体" w:hint="eastAsia"/>
          <w:color w:val="auto"/>
          <w:shd w:val="clear" w:color="auto" w:fill="FFFFFF"/>
        </w:rPr>
        <w:t>时</w:t>
      </w:r>
      <w:r>
        <w:rPr>
          <w:rFonts w:ascii="宋体" w:hAnsi="宋体" w:cs="宋体"/>
          <w:color w:val="auto"/>
          <w:u w:val="single"/>
          <w:shd w:val="clear" w:color="auto" w:fill="FFFFFF"/>
        </w:rPr>
        <w:t xml:space="preserve">0 </w:t>
      </w:r>
      <w:r w:rsidRPr="00270014">
        <w:rPr>
          <w:rFonts w:ascii="宋体" w:hAnsi="宋体" w:cs="宋体" w:hint="eastAsia"/>
          <w:color w:val="auto"/>
          <w:shd w:val="clear" w:color="auto" w:fill="FFFFFF"/>
        </w:rPr>
        <w:t>分做出一次性书面报价。</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地点：</w:t>
      </w:r>
      <w:r w:rsidRPr="00270014">
        <w:rPr>
          <w:rFonts w:ascii="宋体" w:hAnsi="宋体" w:cs="宋体" w:hint="eastAsia"/>
          <w:color w:val="auto"/>
          <w:u w:val="single"/>
          <w:shd w:val="clear" w:color="auto" w:fill="FFFFFF"/>
        </w:rPr>
        <w:t>滁州市机电工程学校</w:t>
      </w:r>
      <w:r w:rsidRPr="00270014">
        <w:rPr>
          <w:rFonts w:ascii="宋体" w:hAnsi="宋体" w:cs="宋体" w:hint="eastAsia"/>
          <w:color w:val="auto"/>
          <w:shd w:val="clear" w:color="auto" w:fill="FFFFFF"/>
        </w:rPr>
        <w:t>；</w:t>
      </w:r>
    </w:p>
    <w:p w:rsidR="00E2327C" w:rsidRPr="00270014" w:rsidRDefault="00E2327C" w:rsidP="009629F7">
      <w:pPr>
        <w:shd w:val="solid" w:color="FFFFFF" w:fill="000000"/>
        <w:autoSpaceDN w:val="0"/>
        <w:spacing w:line="480" w:lineRule="exact"/>
        <w:ind w:firstLine="480"/>
        <w:rPr>
          <w:rFonts w:ascii="宋体"/>
          <w:color w:val="auto"/>
          <w:shd w:val="solid" w:color="FFFFFF" w:fill="080000"/>
        </w:rPr>
      </w:pPr>
      <w:r w:rsidRPr="00270014">
        <w:rPr>
          <w:rFonts w:ascii="宋体" w:hAnsi="宋体" w:cs="宋体" w:hint="eastAsia"/>
          <w:color w:val="auto"/>
          <w:shd w:val="clear" w:color="auto" w:fill="FFFFFF"/>
        </w:rPr>
        <w:t>地址：</w:t>
      </w:r>
      <w:r w:rsidRPr="00270014">
        <w:rPr>
          <w:rFonts w:ascii="宋体" w:hAnsi="宋体" w:cs="宋体" w:hint="eastAsia"/>
          <w:color w:val="auto"/>
          <w:u w:val="single"/>
          <w:shd w:val="clear" w:color="auto" w:fill="FFFFFF"/>
        </w:rPr>
        <w:t>滁州市机电工程学校（滁州市丰乐大道</w:t>
      </w:r>
      <w:r w:rsidRPr="00270014">
        <w:rPr>
          <w:rFonts w:ascii="宋体" w:hAnsi="宋体" w:cs="宋体"/>
          <w:color w:val="auto"/>
          <w:u w:val="single"/>
          <w:shd w:val="clear" w:color="auto" w:fill="FFFFFF"/>
        </w:rPr>
        <w:t>2238</w:t>
      </w:r>
      <w:r w:rsidRPr="00270014">
        <w:rPr>
          <w:rFonts w:ascii="宋体" w:hAnsi="宋体" w:cs="宋体" w:hint="eastAsia"/>
          <w:color w:val="auto"/>
          <w:u w:val="single"/>
          <w:shd w:val="clear" w:color="auto" w:fill="FFFFFF"/>
        </w:rPr>
        <w:t>号）</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9.</w:t>
      </w:r>
      <w:r w:rsidRPr="00270014">
        <w:rPr>
          <w:rFonts w:ascii="宋体" w:hAnsi="宋体" w:cs="宋体" w:hint="eastAsia"/>
          <w:color w:val="auto"/>
          <w:shd w:val="clear" w:color="auto" w:fill="FFFFFF"/>
        </w:rPr>
        <w:t>评标办法：最低价中标法，以有效投标报价最低的为第一中标候选人。若出现最低价（综合折扣率）相同时，本地（滁州）企业优先确定为第一中标候选人，若最低价相同且均为本地企业，则以注册资金高者为第一中标候选人；有效投标报价为通过资格审查且在最高限价以内的报价。</w:t>
      </w:r>
    </w:p>
    <w:p w:rsidR="00E2327C" w:rsidRPr="00270014" w:rsidRDefault="00E2327C" w:rsidP="009629F7">
      <w:pPr>
        <w:shd w:val="solid" w:color="FFFFFF" w:fill="auto"/>
        <w:autoSpaceDN w:val="0"/>
        <w:spacing w:line="480" w:lineRule="exact"/>
        <w:ind w:firstLine="354"/>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六、资格审验</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hint="eastAsia"/>
          <w:color w:val="auto"/>
          <w:shd w:val="clear" w:color="auto" w:fill="FFFFFF"/>
        </w:rPr>
        <w:t>报价前，采购人会同监督人员对报价人提供的下列资料原件进行审验，审验合格者接受报价，否则拒绝其报价。</w:t>
      </w:r>
    </w:p>
    <w:p w:rsidR="00E2327C" w:rsidRPr="00270014" w:rsidRDefault="00E2327C" w:rsidP="009629F7">
      <w:pPr>
        <w:shd w:val="solid" w:color="FFFFFF" w:fill="auto"/>
        <w:autoSpaceDN w:val="0"/>
        <w:spacing w:line="480" w:lineRule="exact"/>
        <w:ind w:firstLine="57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、法定代表人证明文件和本人身份证</w:t>
      </w:r>
      <w:r w:rsidRPr="00270014">
        <w:rPr>
          <w:rFonts w:ascii="宋体" w:hAnsi="宋体" w:cs="宋体"/>
          <w:color w:val="auto"/>
          <w:shd w:val="clear" w:color="auto" w:fill="FFFFFF"/>
        </w:rPr>
        <w:t>(</w:t>
      </w:r>
      <w:r w:rsidRPr="00270014">
        <w:rPr>
          <w:rFonts w:ascii="宋体" w:hAnsi="宋体" w:cs="宋体" w:hint="eastAsia"/>
          <w:color w:val="auto"/>
          <w:shd w:val="clear" w:color="auto" w:fill="FFFFFF"/>
        </w:rPr>
        <w:t>或法定代表人授权委托书和委托代理人身份证</w:t>
      </w:r>
      <w:r w:rsidRPr="00270014">
        <w:rPr>
          <w:rFonts w:ascii="宋体" w:hAnsi="宋体" w:cs="宋体"/>
          <w:color w:val="auto"/>
          <w:shd w:val="clear" w:color="auto" w:fill="FFFFFF"/>
        </w:rPr>
        <w:t>)</w:t>
      </w:r>
      <w:r w:rsidRPr="00270014">
        <w:rPr>
          <w:rFonts w:ascii="宋体" w:hAnsi="宋体" w:cs="宋体" w:hint="eastAsia"/>
          <w:color w:val="auto"/>
          <w:shd w:val="clear" w:color="auto" w:fill="FFFFFF"/>
        </w:rPr>
        <w:t>；（原件）</w:t>
      </w:r>
    </w:p>
    <w:p w:rsidR="00E2327C" w:rsidRPr="00270014" w:rsidRDefault="00E2327C" w:rsidP="009629F7">
      <w:pPr>
        <w:shd w:val="solid" w:color="FFFFFF" w:fill="auto"/>
        <w:autoSpaceDN w:val="0"/>
        <w:spacing w:line="480" w:lineRule="exact"/>
        <w:ind w:firstLine="540"/>
        <w:rPr>
          <w:rFonts w:ascii="宋体"/>
          <w:color w:val="auto"/>
          <w:shd w:val="clear" w:color="auto" w:fill="FFFFFF"/>
        </w:rPr>
      </w:pPr>
      <w:r w:rsidRPr="00270014">
        <w:rPr>
          <w:rFonts w:ascii="宋体" w:hAnsi="宋体" w:cs="宋体"/>
          <w:color w:val="auto"/>
          <w:spacing w:val="-12"/>
          <w:shd w:val="clear" w:color="auto" w:fill="FFFFFF"/>
        </w:rPr>
        <w:t>2</w:t>
      </w:r>
      <w:r w:rsidRPr="00270014">
        <w:rPr>
          <w:rFonts w:ascii="宋体" w:hAnsi="宋体" w:cs="宋体" w:hint="eastAsia"/>
          <w:color w:val="auto"/>
          <w:spacing w:val="-12"/>
          <w:shd w:val="clear" w:color="auto" w:fill="FFFFFF"/>
        </w:rPr>
        <w:t>、投标人有效的营业执照复印件；</w:t>
      </w:r>
    </w:p>
    <w:p w:rsidR="00E2327C" w:rsidRPr="00270014" w:rsidRDefault="00E2327C" w:rsidP="009629F7">
      <w:pPr>
        <w:shd w:val="solid" w:color="FFFFFF" w:fill="auto"/>
        <w:autoSpaceDN w:val="0"/>
        <w:spacing w:line="480" w:lineRule="exact"/>
        <w:ind w:firstLine="540"/>
        <w:rPr>
          <w:rFonts w:ascii="宋体"/>
          <w:color w:val="auto"/>
          <w:shd w:val="clear" w:color="auto" w:fill="FFFFFF"/>
        </w:rPr>
      </w:pPr>
      <w:r w:rsidRPr="00270014">
        <w:rPr>
          <w:rFonts w:ascii="宋体" w:hAnsi="宋体" w:cs="宋体"/>
          <w:color w:val="auto"/>
          <w:spacing w:val="-12"/>
          <w:shd w:val="clear" w:color="auto" w:fill="FFFFFF"/>
        </w:rPr>
        <w:t>3</w:t>
      </w:r>
      <w:r w:rsidRPr="00270014">
        <w:rPr>
          <w:rFonts w:ascii="宋体" w:hAnsi="宋体" w:cs="宋体" w:hint="eastAsia"/>
          <w:color w:val="auto"/>
          <w:spacing w:val="-12"/>
          <w:shd w:val="clear" w:color="auto" w:fill="FFFFFF"/>
        </w:rPr>
        <w:t>、税务登记证复印件；</w:t>
      </w:r>
    </w:p>
    <w:p w:rsidR="00E2327C" w:rsidRPr="00270014" w:rsidRDefault="00E2327C" w:rsidP="009629F7">
      <w:pPr>
        <w:shd w:val="solid" w:color="FFFFFF" w:fill="auto"/>
        <w:autoSpaceDN w:val="0"/>
        <w:spacing w:line="480" w:lineRule="exact"/>
        <w:ind w:firstLine="540"/>
        <w:rPr>
          <w:rFonts w:ascii="宋体"/>
          <w:color w:val="auto"/>
          <w:spacing w:val="-12"/>
          <w:shd w:val="clear" w:color="auto" w:fill="FFFFFF"/>
        </w:rPr>
      </w:pPr>
      <w:r w:rsidRPr="00270014">
        <w:rPr>
          <w:rFonts w:ascii="宋体" w:hAnsi="宋体" w:cs="宋体"/>
          <w:color w:val="auto"/>
          <w:spacing w:val="-12"/>
          <w:shd w:val="clear" w:color="auto" w:fill="FFFFFF"/>
        </w:rPr>
        <w:lastRenderedPageBreak/>
        <w:t>4</w:t>
      </w:r>
      <w:r w:rsidRPr="00270014">
        <w:rPr>
          <w:rFonts w:ascii="宋体" w:hAnsi="宋体" w:cs="宋体" w:hint="eastAsia"/>
          <w:color w:val="auto"/>
          <w:spacing w:val="-12"/>
          <w:shd w:val="clear" w:color="auto" w:fill="FFFFFF"/>
        </w:rPr>
        <w:t>、投标人必须提供检察机关出具的“近三年无行贿犯罪行为证明”复印件；</w:t>
      </w:r>
    </w:p>
    <w:p w:rsidR="00E2327C" w:rsidRPr="00270014" w:rsidRDefault="00E2327C" w:rsidP="009629F7">
      <w:pPr>
        <w:shd w:val="solid" w:color="FFFFFF" w:fill="auto"/>
        <w:autoSpaceDN w:val="0"/>
        <w:spacing w:line="480" w:lineRule="exact"/>
        <w:ind w:firstLine="600"/>
        <w:rPr>
          <w:rFonts w:ascii="宋体"/>
          <w:color w:val="auto"/>
          <w:shd w:val="clear" w:color="auto" w:fill="FFFFFF"/>
        </w:rPr>
      </w:pPr>
      <w:bookmarkStart w:id="1" w:name="OLE_LINK1"/>
      <w:r w:rsidRPr="00270014">
        <w:rPr>
          <w:rFonts w:ascii="宋体" w:hAnsi="宋体" w:cs="宋体" w:hint="eastAsia"/>
          <w:color w:val="auto"/>
          <w:shd w:val="clear" w:color="auto" w:fill="FFFFFF"/>
        </w:rPr>
        <w:t>上述资料的复印件请按顺序装订同时原件携带（手持或封入投标文件袋）至开标现场，以便效验；或提供公证件，公证件的效力等同于原件。未按规定携带原件或公证件以及携带不全的投标人，投标将被拒绝。审验结束原件或公证件退还报价人。</w:t>
      </w:r>
    </w:p>
    <w:bookmarkEnd w:id="1"/>
    <w:p w:rsidR="00E2327C" w:rsidRPr="00270014" w:rsidRDefault="00E2327C" w:rsidP="009629F7">
      <w:pPr>
        <w:shd w:val="solid" w:color="FFFFFF" w:fill="auto"/>
        <w:autoSpaceDN w:val="0"/>
        <w:spacing w:line="480" w:lineRule="exact"/>
        <w:ind w:firstLine="482"/>
        <w:rPr>
          <w:rFonts w:ascii="宋体"/>
          <w:color w:val="auto"/>
          <w:sz w:val="24"/>
          <w:szCs w:val="24"/>
          <w:shd w:val="clear" w:color="auto" w:fill="FFFFFF"/>
        </w:rPr>
      </w:pPr>
      <w:r w:rsidRPr="00270014">
        <w:rPr>
          <w:rFonts w:ascii="宋体" w:hAnsi="宋体" w:cs="宋体" w:hint="eastAsia"/>
          <w:b/>
          <w:bCs/>
          <w:color w:val="auto"/>
          <w:sz w:val="24"/>
          <w:szCs w:val="24"/>
          <w:shd w:val="clear" w:color="auto" w:fill="FFFFFF"/>
        </w:rPr>
        <w:t>七、成交原则</w:t>
      </w:r>
    </w:p>
    <w:p w:rsidR="00E2327C" w:rsidRPr="00270014" w:rsidRDefault="00E2327C" w:rsidP="009629F7">
      <w:pPr>
        <w:shd w:val="solid" w:color="FFFFFF" w:fill="auto"/>
        <w:autoSpaceDN w:val="0"/>
        <w:snapToGrid w:val="0"/>
        <w:spacing w:line="420" w:lineRule="exact"/>
        <w:ind w:firstLine="480"/>
        <w:jc w:val="left"/>
        <w:rPr>
          <w:rFonts w:ascii="宋体"/>
          <w:color w:val="auto"/>
          <w:shd w:val="clear" w:color="auto" w:fill="FFFFFF"/>
        </w:rPr>
      </w:pPr>
      <w:r w:rsidRPr="00270014">
        <w:rPr>
          <w:rFonts w:ascii="宋体" w:hAnsi="宋体" w:cs="宋体" w:hint="eastAsia"/>
          <w:color w:val="auto"/>
          <w:shd w:val="clear" w:color="auto" w:fill="FFFFFF"/>
        </w:rPr>
        <w:t>采购人将依据《政府采购法》的相关规定成立询价小组，询价小组对所有报价人的报价文件进行评审。</w:t>
      </w:r>
    </w:p>
    <w:p w:rsidR="00E2327C" w:rsidRPr="00270014" w:rsidRDefault="00E2327C" w:rsidP="009629F7">
      <w:pPr>
        <w:shd w:val="solid" w:color="FFFFFF" w:fill="auto"/>
        <w:autoSpaceDN w:val="0"/>
        <w:spacing w:line="480" w:lineRule="exact"/>
        <w:ind w:firstLine="560"/>
        <w:rPr>
          <w:rFonts w:ascii="宋体"/>
          <w:color w:val="auto"/>
          <w:shd w:val="clear" w:color="auto" w:fill="FFFFFF"/>
        </w:rPr>
      </w:pPr>
      <w:r w:rsidRPr="00270014">
        <w:rPr>
          <w:rFonts w:ascii="宋体" w:hAnsi="宋体" w:cs="宋体"/>
          <w:color w:val="auto"/>
          <w:shd w:val="clear" w:color="auto" w:fill="FFFFFF"/>
        </w:rPr>
        <w:t>1.</w:t>
      </w:r>
      <w:r w:rsidRPr="00270014">
        <w:rPr>
          <w:rFonts w:ascii="宋体" w:hAnsi="宋体" w:cs="宋体" w:hint="eastAsia"/>
          <w:color w:val="auto"/>
          <w:shd w:val="clear" w:color="auto" w:fill="FFFFFF"/>
        </w:rPr>
        <w:t>由询价小组确认报价人提供货物的技术指标、数量、质量和服务均符合采购要求后按报价最低的原则，确定成交供应商。如果出现技术指标等符合要求，报价等要求相同的情况，将由询价小组按以下原则确定中标人：</w:t>
      </w:r>
    </w:p>
    <w:p w:rsidR="00E2327C" w:rsidRPr="00270014" w:rsidRDefault="00E2327C" w:rsidP="009629F7">
      <w:pPr>
        <w:shd w:val="solid" w:color="FFFFFF" w:fill="auto"/>
        <w:autoSpaceDN w:val="0"/>
        <w:spacing w:line="480" w:lineRule="exact"/>
        <w:ind w:firstLine="560"/>
        <w:rPr>
          <w:rFonts w:ascii="宋体"/>
          <w:color w:val="auto"/>
          <w:shd w:val="clear" w:color="auto" w:fill="FFFFFF"/>
        </w:rPr>
      </w:pPr>
      <w:r w:rsidRPr="00270014">
        <w:rPr>
          <w:rFonts w:ascii="宋体" w:hAnsi="宋体" w:cs="宋体" w:hint="eastAsia"/>
          <w:color w:val="auto"/>
          <w:shd w:val="clear" w:color="auto" w:fill="FFFFFF"/>
        </w:rPr>
        <w:t>（一）技术指标等符合要求，报价等要求相同的情况下，以滁州本地企业优先；</w:t>
      </w:r>
    </w:p>
    <w:p w:rsidR="00E2327C" w:rsidRPr="00270014" w:rsidRDefault="00E2327C" w:rsidP="009629F7">
      <w:pPr>
        <w:shd w:val="solid" w:color="FFFFFF" w:fill="auto"/>
        <w:autoSpaceDN w:val="0"/>
        <w:spacing w:line="480" w:lineRule="exact"/>
        <w:ind w:firstLine="560"/>
        <w:rPr>
          <w:rFonts w:ascii="宋体"/>
          <w:color w:val="auto"/>
          <w:shd w:val="clear" w:color="auto" w:fill="FFFFFF"/>
        </w:rPr>
      </w:pPr>
      <w:r w:rsidRPr="00270014">
        <w:rPr>
          <w:rFonts w:ascii="宋体" w:hAnsi="宋体" w:cs="宋体" w:hint="eastAsia"/>
          <w:color w:val="auto"/>
          <w:shd w:val="clear" w:color="auto" w:fill="FFFFFF"/>
        </w:rPr>
        <w:t>（二）技术指标等符合要求，报价等要求相同且均为滁州本地企业的情况下，以注册资金高者优先；</w:t>
      </w:r>
    </w:p>
    <w:p w:rsidR="00E2327C" w:rsidRPr="00270014" w:rsidRDefault="00E2327C" w:rsidP="009629F7">
      <w:pPr>
        <w:shd w:val="solid" w:color="FFFFFF" w:fill="auto"/>
        <w:autoSpaceDN w:val="0"/>
        <w:spacing w:line="480" w:lineRule="exact"/>
        <w:rPr>
          <w:rFonts w:ascii="宋体"/>
          <w:color w:val="auto"/>
          <w:shd w:val="clear" w:color="auto" w:fill="FFFFFF"/>
        </w:rPr>
      </w:pPr>
      <w:r w:rsidRPr="00270014">
        <w:rPr>
          <w:rFonts w:ascii="宋体" w:hAnsi="宋体" w:cs="宋体"/>
          <w:color w:val="auto"/>
          <w:shd w:val="clear" w:color="auto" w:fill="FFFFFF"/>
        </w:rPr>
        <w:t xml:space="preserve">    2. </w:t>
      </w:r>
      <w:r w:rsidRPr="00270014">
        <w:rPr>
          <w:rFonts w:ascii="宋体" w:hAnsi="宋体" w:cs="宋体" w:hint="eastAsia"/>
          <w:color w:val="auto"/>
          <w:shd w:val="clear" w:color="auto" w:fill="FFFFFF"/>
        </w:rPr>
        <w:t>该项报价一经询价小组认可，即为签约的合同价。报价人可以不对本询价函做出报价，但一经做出报价，即为不可撤回。</w:t>
      </w:r>
    </w:p>
    <w:p w:rsidR="00E2327C" w:rsidRPr="00270014" w:rsidRDefault="00E2327C" w:rsidP="009629F7">
      <w:pPr>
        <w:shd w:val="solid" w:color="FFFFFF" w:fill="auto"/>
        <w:autoSpaceDN w:val="0"/>
        <w:spacing w:line="480" w:lineRule="exact"/>
        <w:ind w:firstLine="480"/>
        <w:rPr>
          <w:rFonts w:ascii="宋体"/>
          <w:color w:val="auto"/>
          <w:shd w:val="clear" w:color="auto" w:fill="FFFFFF"/>
        </w:rPr>
      </w:pPr>
      <w:r w:rsidRPr="00270014">
        <w:rPr>
          <w:rFonts w:ascii="宋体" w:hAnsi="宋体" w:cs="宋体"/>
          <w:color w:val="auto"/>
          <w:shd w:val="clear" w:color="auto" w:fill="FFFFFF"/>
        </w:rPr>
        <w:t>3.</w:t>
      </w:r>
      <w:r w:rsidRPr="00270014">
        <w:rPr>
          <w:rFonts w:ascii="宋体" w:hAnsi="宋体" w:cs="宋体" w:hint="eastAsia"/>
          <w:color w:val="auto"/>
          <w:shd w:val="clear" w:color="auto" w:fill="FFFFFF"/>
        </w:rPr>
        <w:t>报价人提交的报价函，将作为合同的组成部分。</w:t>
      </w:r>
    </w:p>
    <w:p w:rsidR="00E2327C" w:rsidRPr="00270014" w:rsidRDefault="00E2327C">
      <w:pPr>
        <w:rPr>
          <w:color w:val="auto"/>
        </w:rPr>
      </w:pPr>
    </w:p>
    <w:sectPr w:rsidR="00E2327C" w:rsidRPr="00270014" w:rsidSect="00C33B1D">
      <w:pgSz w:w="11906" w:h="16838"/>
      <w:pgMar w:top="1440" w:right="746" w:bottom="1440" w:left="12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558" w:rsidRDefault="00802558" w:rsidP="009629F7">
      <w:pPr>
        <w:spacing w:line="240" w:lineRule="auto"/>
      </w:pPr>
      <w:r>
        <w:separator/>
      </w:r>
    </w:p>
  </w:endnote>
  <w:endnote w:type="continuationSeparator" w:id="1">
    <w:p w:rsidR="00802558" w:rsidRDefault="00802558" w:rsidP="009629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558" w:rsidRDefault="00802558" w:rsidP="009629F7">
      <w:pPr>
        <w:spacing w:line="240" w:lineRule="auto"/>
      </w:pPr>
      <w:r>
        <w:separator/>
      </w:r>
    </w:p>
  </w:footnote>
  <w:footnote w:type="continuationSeparator" w:id="1">
    <w:p w:rsidR="00802558" w:rsidRDefault="00802558" w:rsidP="009629F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9F7"/>
    <w:rsid w:val="00015FF9"/>
    <w:rsid w:val="00040026"/>
    <w:rsid w:val="001169CE"/>
    <w:rsid w:val="00120FF0"/>
    <w:rsid w:val="001D45EB"/>
    <w:rsid w:val="001E0E6A"/>
    <w:rsid w:val="00223145"/>
    <w:rsid w:val="00261EBD"/>
    <w:rsid w:val="00270014"/>
    <w:rsid w:val="002E7D4A"/>
    <w:rsid w:val="0030454E"/>
    <w:rsid w:val="00316523"/>
    <w:rsid w:val="0033660C"/>
    <w:rsid w:val="00381BAA"/>
    <w:rsid w:val="003B0799"/>
    <w:rsid w:val="003B1117"/>
    <w:rsid w:val="003D2A86"/>
    <w:rsid w:val="0041642D"/>
    <w:rsid w:val="00424346"/>
    <w:rsid w:val="00436669"/>
    <w:rsid w:val="00467114"/>
    <w:rsid w:val="00482E42"/>
    <w:rsid w:val="004A48E4"/>
    <w:rsid w:val="004D1305"/>
    <w:rsid w:val="00574732"/>
    <w:rsid w:val="005B2B92"/>
    <w:rsid w:val="005C60B3"/>
    <w:rsid w:val="005D49E6"/>
    <w:rsid w:val="00655278"/>
    <w:rsid w:val="00661214"/>
    <w:rsid w:val="00674057"/>
    <w:rsid w:val="006B7401"/>
    <w:rsid w:val="006E2998"/>
    <w:rsid w:val="00735664"/>
    <w:rsid w:val="0076615A"/>
    <w:rsid w:val="007B25EC"/>
    <w:rsid w:val="007D6CAC"/>
    <w:rsid w:val="00802558"/>
    <w:rsid w:val="00857301"/>
    <w:rsid w:val="00911708"/>
    <w:rsid w:val="00925E01"/>
    <w:rsid w:val="009444B7"/>
    <w:rsid w:val="0095003D"/>
    <w:rsid w:val="009629F7"/>
    <w:rsid w:val="00965EA8"/>
    <w:rsid w:val="00A55484"/>
    <w:rsid w:val="00AB14AB"/>
    <w:rsid w:val="00AD40B4"/>
    <w:rsid w:val="00AD775D"/>
    <w:rsid w:val="00B47B7F"/>
    <w:rsid w:val="00B54B27"/>
    <w:rsid w:val="00BB4715"/>
    <w:rsid w:val="00BC4A30"/>
    <w:rsid w:val="00BE1D00"/>
    <w:rsid w:val="00C076FA"/>
    <w:rsid w:val="00C33B1D"/>
    <w:rsid w:val="00C835A5"/>
    <w:rsid w:val="00C86B86"/>
    <w:rsid w:val="00CB0026"/>
    <w:rsid w:val="00CB7FBC"/>
    <w:rsid w:val="00CE498D"/>
    <w:rsid w:val="00D05FB7"/>
    <w:rsid w:val="00D07EFD"/>
    <w:rsid w:val="00DE597D"/>
    <w:rsid w:val="00DE62CD"/>
    <w:rsid w:val="00E2327C"/>
    <w:rsid w:val="00E436AC"/>
    <w:rsid w:val="00E52856"/>
    <w:rsid w:val="00EC5752"/>
    <w:rsid w:val="00EF02D5"/>
    <w:rsid w:val="00F10FBB"/>
    <w:rsid w:val="00F13A55"/>
    <w:rsid w:val="00F37FF3"/>
    <w:rsid w:val="00FB4CAE"/>
    <w:rsid w:val="00FB563B"/>
    <w:rsid w:val="00FC3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F7"/>
    <w:pPr>
      <w:spacing w:line="357" w:lineRule="atLeast"/>
      <w:jc w:val="both"/>
    </w:pPr>
    <w:rPr>
      <w:rFonts w:ascii="Times New Roman" w:hAnsi="Times New Roman"/>
      <w:color w:val="000000"/>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9629F7"/>
    <w:pPr>
      <w:widowControl w:val="0"/>
      <w:pBdr>
        <w:bottom w:val="single" w:sz="6" w:space="1" w:color="auto"/>
      </w:pBdr>
      <w:tabs>
        <w:tab w:val="center" w:pos="4153"/>
        <w:tab w:val="right" w:pos="8306"/>
      </w:tabs>
      <w:snapToGrid w:val="0"/>
      <w:spacing w:line="240" w:lineRule="auto"/>
      <w:jc w:val="center"/>
    </w:pPr>
    <w:rPr>
      <w:rFonts w:ascii="Calibri" w:hAnsi="Calibri" w:cs="Calibri"/>
      <w:color w:val="auto"/>
      <w:kern w:val="2"/>
      <w:sz w:val="18"/>
      <w:szCs w:val="18"/>
    </w:rPr>
  </w:style>
  <w:style w:type="character" w:customStyle="1" w:styleId="Char">
    <w:name w:val="页眉 Char"/>
    <w:link w:val="a3"/>
    <w:uiPriority w:val="99"/>
    <w:semiHidden/>
    <w:locked/>
    <w:rsid w:val="009629F7"/>
    <w:rPr>
      <w:sz w:val="18"/>
      <w:szCs w:val="18"/>
    </w:rPr>
  </w:style>
  <w:style w:type="paragraph" w:styleId="a4">
    <w:name w:val="footer"/>
    <w:basedOn w:val="a"/>
    <w:link w:val="Char0"/>
    <w:uiPriority w:val="99"/>
    <w:semiHidden/>
    <w:rsid w:val="009629F7"/>
    <w:pPr>
      <w:widowControl w:val="0"/>
      <w:tabs>
        <w:tab w:val="center" w:pos="4153"/>
        <w:tab w:val="right" w:pos="8306"/>
      </w:tabs>
      <w:snapToGrid w:val="0"/>
      <w:spacing w:line="240" w:lineRule="auto"/>
      <w:jc w:val="left"/>
    </w:pPr>
    <w:rPr>
      <w:rFonts w:ascii="Calibri" w:hAnsi="Calibri" w:cs="Calibri"/>
      <w:color w:val="auto"/>
      <w:kern w:val="2"/>
      <w:sz w:val="18"/>
      <w:szCs w:val="18"/>
    </w:rPr>
  </w:style>
  <w:style w:type="character" w:customStyle="1" w:styleId="Char0">
    <w:name w:val="页脚 Char"/>
    <w:link w:val="a4"/>
    <w:uiPriority w:val="99"/>
    <w:semiHidden/>
    <w:locked/>
    <w:rsid w:val="009629F7"/>
    <w:rPr>
      <w:sz w:val="18"/>
      <w:szCs w:val="18"/>
    </w:rPr>
  </w:style>
</w:styles>
</file>

<file path=word/webSettings.xml><?xml version="1.0" encoding="utf-8"?>
<w:webSettings xmlns:r="http://schemas.openxmlformats.org/officeDocument/2006/relationships" xmlns:w="http://schemas.openxmlformats.org/wordprocessingml/2006/main">
  <w:divs>
    <w:div w:id="1703289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1249</Words>
  <Characters>7123</Characters>
  <Application>Microsoft Office Word</Application>
  <DocSecurity>0</DocSecurity>
  <Lines>59</Lines>
  <Paragraphs>16</Paragraphs>
  <ScaleCrop>false</ScaleCrop>
  <Company>Microsoft</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cp:revision>
  <dcterms:created xsi:type="dcterms:W3CDTF">2016-10-24T02:26:00Z</dcterms:created>
  <dcterms:modified xsi:type="dcterms:W3CDTF">2016-12-05T05:03:00Z</dcterms:modified>
</cp:coreProperties>
</file>