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2" w:firstLineChars="200"/>
        <w:textAlignment w:val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  <w:t>一、实训室总体要求：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textAlignment w:val="auto"/>
        <w:rPr>
          <w:rFonts w:hint="eastAsia" w:cstheme="minorBidi"/>
          <w:color w:val="000000"/>
          <w:kern w:val="2"/>
          <w:sz w:val="28"/>
          <w:szCs w:val="28"/>
          <w14:ligatures w14:val="standardContextual"/>
        </w:rPr>
      </w:pPr>
      <w:r>
        <w:rPr>
          <w:rFonts w:hint="eastAsia" w:cstheme="minorBidi"/>
          <w:color w:val="000000"/>
          <w:kern w:val="2"/>
          <w:sz w:val="28"/>
          <w:szCs w:val="28"/>
          <w14:ligatures w14:val="standardContextual"/>
        </w:rPr>
        <w:t>包含移动应用与开发训练系统1套，台式计算机6</w:t>
      </w:r>
      <w:r>
        <w:rPr>
          <w:rFonts w:hint="eastAsia" w:cstheme="minorBidi"/>
          <w:color w:val="000000"/>
          <w:kern w:val="2"/>
          <w:sz w:val="28"/>
          <w:szCs w:val="28"/>
          <w:lang w:val="en-US" w:eastAsia="zh-CN"/>
          <w14:ligatures w14:val="standardContextual"/>
        </w:rPr>
        <w:t>9</w:t>
      </w:r>
      <w:r>
        <w:rPr>
          <w:rFonts w:hint="eastAsia" w:cstheme="minorBidi"/>
          <w:color w:val="000000"/>
          <w:kern w:val="2"/>
          <w:sz w:val="28"/>
          <w:szCs w:val="28"/>
          <w14:ligatures w14:val="standardContextual"/>
        </w:rPr>
        <w:t>套（配置要求CPU不低于i7，内存不低于16GB，固态硬盘不低于512GB，显卡不低于GTX 1650 ，显示器不低于23.8英寸，键盘鼠标），</w:t>
      </w:r>
      <w:r>
        <w:rPr>
          <w:rFonts w:hint="eastAsia" w:cstheme="minorBidi"/>
          <w:color w:val="000000"/>
          <w:kern w:val="2"/>
          <w:sz w:val="28"/>
          <w:szCs w:val="28"/>
          <w:lang w:val="en-US" w:eastAsia="zh-CN"/>
          <w14:ligatures w14:val="standardContextual"/>
        </w:rPr>
        <w:t>实训室面积120m</w:t>
      </w:r>
      <w:r>
        <w:rPr>
          <w:rFonts w:hint="eastAsia" w:cstheme="minorBidi"/>
          <w:color w:val="000000"/>
          <w:kern w:val="2"/>
          <w:sz w:val="28"/>
          <w:szCs w:val="28"/>
          <w:vertAlign w:val="superscript"/>
          <w:lang w:val="en-US" w:eastAsia="zh-CN"/>
          <w14:ligatures w14:val="standardContextual"/>
        </w:rPr>
        <w:t>2</w:t>
      </w:r>
      <w:r>
        <w:rPr>
          <w:rFonts w:hint="eastAsia" w:cstheme="minorBidi"/>
          <w:color w:val="000000"/>
          <w:kern w:val="2"/>
          <w:sz w:val="28"/>
          <w:szCs w:val="28"/>
          <w:vertAlign w:val="baseline"/>
          <w:lang w:val="en-US" w:eastAsia="zh-CN"/>
          <w14:ligatures w14:val="standardContextual"/>
        </w:rPr>
        <w:t>，</w:t>
      </w:r>
      <w:bookmarkStart w:id="0" w:name="_GoBack"/>
      <w:bookmarkEnd w:id="0"/>
      <w:r>
        <w:rPr>
          <w:rFonts w:hint="eastAsia" w:cstheme="minorBidi"/>
          <w:color w:val="000000"/>
          <w:kern w:val="2"/>
          <w:sz w:val="28"/>
          <w:szCs w:val="28"/>
          <w14:ligatures w14:val="standardContextual"/>
        </w:rPr>
        <w:t>多媒体教学软件1套、智慧黑板1套、空调</w:t>
      </w:r>
      <w:r>
        <w:rPr>
          <w:rFonts w:hint="eastAsia" w:cstheme="minorBidi"/>
          <w:color w:val="000000"/>
          <w:kern w:val="2"/>
          <w:sz w:val="28"/>
          <w:szCs w:val="28"/>
          <w:lang w:val="en-US" w:eastAsia="zh-CN"/>
          <w14:ligatures w14:val="standardContextual"/>
        </w:rPr>
        <w:t>4</w:t>
      </w:r>
      <w:r>
        <w:rPr>
          <w:rFonts w:hint="eastAsia" w:cstheme="minorBidi"/>
          <w:color w:val="000000"/>
          <w:kern w:val="2"/>
          <w:sz w:val="28"/>
          <w:szCs w:val="28"/>
          <w14:ligatures w14:val="standardContextual"/>
        </w:rPr>
        <w:t>台、多媒体音频设备1套，学生桌椅</w:t>
      </w:r>
      <w:r>
        <w:rPr>
          <w:rFonts w:hint="eastAsia" w:cstheme="minorBidi"/>
          <w:color w:val="000000"/>
          <w:kern w:val="2"/>
          <w:sz w:val="28"/>
          <w:szCs w:val="28"/>
          <w:lang w:val="en-US" w:eastAsia="zh-CN"/>
          <w14:ligatures w14:val="standardContextual"/>
        </w:rPr>
        <w:t>34</w:t>
      </w:r>
      <w:r>
        <w:rPr>
          <w:rFonts w:hint="eastAsia" w:cstheme="minorBidi"/>
          <w:color w:val="000000"/>
          <w:kern w:val="2"/>
          <w:sz w:val="28"/>
          <w:szCs w:val="28"/>
          <w14:ligatures w14:val="standardContextual"/>
        </w:rPr>
        <w:t>套、多媒体讲台1套，网络机柜1个、交换机及布线若干等，能满足中等职业学校专业教学需求及移动应用与开发竞赛训练要求。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2" w:firstLineChars="200"/>
        <w:textAlignment w:val="auto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  <w:t>移动应用与开发训练系统要求：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theme="minorBidi"/>
          <w:color w:val="000000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theme="minorBidi"/>
          <w:color w:val="000000"/>
          <w:kern w:val="2"/>
          <w:sz w:val="28"/>
          <w:szCs w:val="28"/>
          <w:lang w:val="en-US" w:eastAsia="zh-CN" w:bidi="ar-SA"/>
          <w14:ligatures w14:val="standardContextual"/>
        </w:rPr>
        <w:t>1、移动应用界面设计模块：依据给定的功能描述，使用Photoshop图像工具软件处理和设计图片，使用Adobe XD进行高保真原型设计，需符合移动应用UI设计规范，同时实现原型界面之间交互的功能。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theme="minorBidi"/>
          <w:color w:val="000000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theme="minorBidi"/>
          <w:color w:val="000000"/>
          <w:kern w:val="2"/>
          <w:sz w:val="28"/>
          <w:szCs w:val="28"/>
          <w:lang w:val="en-US" w:eastAsia="zh-CN" w:bidi="ar-SA"/>
          <w14:ligatures w14:val="standardContextual"/>
        </w:rPr>
        <w:t>2、移动应用前端开发模块：遵循移动应用开发流程和规范，利用 HTML5、CSS3、JavaScript 或 Java 技术，进行 App 应用模块的前端代码编写，使用已提供的标准化后端服务接口（RESTful API）进行业务数据获取，完成业务功能开发。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theme="minorBidi"/>
          <w:color w:val="000000"/>
          <w:kern w:val="2"/>
          <w:sz w:val="28"/>
          <w:szCs w:val="28"/>
          <w:lang w:val="en-US" w:eastAsia="zh-CN" w:bidi="ar-SA"/>
          <w14:ligatures w14:val="standardContextual"/>
        </w:rPr>
        <w:t>3、移动应用测试与交付模块：使用提供的待测应用，依照给定的测试范围进行完整的功能测试，记录测试中出现的Bug，并对Bug进行分析。分析给定应用的功能与业务流程，编写产品使用手册。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AF2F8"/>
    <w:multiLevelType w:val="singleLevel"/>
    <w:tmpl w:val="A76AF2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2ZjhiZDEyMzA2NTg5NTRjYTExYTI5OGY3MGM3MjAifQ=="/>
  </w:docVars>
  <w:rsids>
    <w:rsidRoot w:val="00541505"/>
    <w:rsid w:val="000A33EC"/>
    <w:rsid w:val="00277AEA"/>
    <w:rsid w:val="00294F6E"/>
    <w:rsid w:val="00327C54"/>
    <w:rsid w:val="00541505"/>
    <w:rsid w:val="009F696F"/>
    <w:rsid w:val="00B76198"/>
    <w:rsid w:val="00D469E8"/>
    <w:rsid w:val="00DE07CB"/>
    <w:rsid w:val="00E67FBF"/>
    <w:rsid w:val="00EB7B7B"/>
    <w:rsid w:val="18944BF4"/>
    <w:rsid w:val="230E0DBA"/>
    <w:rsid w:val="24D56C6D"/>
    <w:rsid w:val="2D146A26"/>
    <w:rsid w:val="2E255EB0"/>
    <w:rsid w:val="34016860"/>
    <w:rsid w:val="35594813"/>
    <w:rsid w:val="564F3DE4"/>
    <w:rsid w:val="58416B37"/>
    <w:rsid w:val="5E30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3">
    <w:name w:val="Title"/>
    <w:basedOn w:val="1"/>
    <w:next w:val="1"/>
    <w:link w:val="25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518</Characters>
  <Lines>5</Lines>
  <Paragraphs>1</Paragraphs>
  <TotalTime>6</TotalTime>
  <ScaleCrop>false</ScaleCrop>
  <LinksUpToDate>false</LinksUpToDate>
  <CharactersWithSpaces>528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2024-06-12T03:56:00Z</dcterms:created>
  <dc:creator>丽萍 张</dc:creator>
  <cp:lastModifiedBy>``Geek˙</cp:lastModifiedBy>
  <cp:lastPrinted>2024-06-21T01:49:37Z</cp:lastPrinted>
  <dcterms:modified xsi:type="dcterms:W3CDTF">2024-06-21T01:49:48Z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9901088D1F714C97B281418877F8E998_13</vt:lpwstr>
  </property>
</Properties>
</file>